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60D83C" w14:textId="3AD0B9C1" w:rsidR="006558D9" w:rsidRPr="000E2EE1" w:rsidRDefault="006558D9" w:rsidP="00CD0DD6">
      <w:pPr>
        <w:pStyle w:val="af4"/>
        <w:ind w:left="0"/>
        <w:rPr>
          <w:rFonts w:ascii="Calibri" w:hAnsi="Calibri" w:cs="Calibri"/>
          <w:b/>
          <w:bCs/>
          <w:color w:val="034EA2"/>
          <w:szCs w:val="24"/>
        </w:rPr>
      </w:pPr>
    </w:p>
    <w:p w14:paraId="73BAFDE3" w14:textId="001DCD97" w:rsidR="00662B00" w:rsidRDefault="00662B00" w:rsidP="005C780A">
      <w:pPr>
        <w:pStyle w:val="af4"/>
        <w:spacing w:line="360" w:lineRule="auto"/>
        <w:jc w:val="left"/>
        <w:rPr>
          <w:rFonts w:ascii="Calibri" w:hAnsi="Calibri" w:cs="Calibri"/>
          <w:b/>
          <w:bCs/>
          <w:color w:val="034EA2"/>
          <w:szCs w:val="24"/>
        </w:rPr>
      </w:pPr>
      <w:bookmarkStart w:id="0" w:name="_Hlk196214616"/>
      <w:bookmarkStart w:id="1" w:name="_Hlk196209534"/>
    </w:p>
    <w:p w14:paraId="7CAC8F8D" w14:textId="77777777" w:rsidR="008B2EEF" w:rsidRDefault="008B2EEF" w:rsidP="005C780A">
      <w:pPr>
        <w:pStyle w:val="af4"/>
        <w:spacing w:line="360" w:lineRule="auto"/>
        <w:jc w:val="left"/>
        <w:rPr>
          <w:rFonts w:ascii="Calibri" w:hAnsi="Calibri" w:cs="Calibri"/>
          <w:b/>
          <w:bCs/>
          <w:color w:val="034EA2"/>
          <w:szCs w:val="24"/>
        </w:rPr>
      </w:pPr>
    </w:p>
    <w:p w14:paraId="4DF2D89B" w14:textId="3C4B0FB6" w:rsidR="005C780A" w:rsidRDefault="005C780A" w:rsidP="005C780A">
      <w:pPr>
        <w:pStyle w:val="af4"/>
        <w:spacing w:line="360" w:lineRule="auto"/>
        <w:jc w:val="left"/>
        <w:rPr>
          <w:rFonts w:ascii="Calibri" w:hAnsi="Calibri" w:cs="Calibri"/>
          <w:b/>
          <w:bCs/>
          <w:color w:val="034EA2"/>
          <w:szCs w:val="24"/>
        </w:rPr>
      </w:pPr>
      <w:proofErr w:type="spellStart"/>
      <w:r w:rsidRPr="005C780A">
        <w:rPr>
          <w:rFonts w:ascii="Calibri" w:hAnsi="Calibri" w:cs="Calibri"/>
          <w:b/>
          <w:bCs/>
          <w:color w:val="034EA2"/>
          <w:szCs w:val="24"/>
        </w:rPr>
        <w:t>DialogEduShift</w:t>
      </w:r>
      <w:proofErr w:type="spellEnd"/>
      <w:r w:rsidRPr="005C780A">
        <w:rPr>
          <w:rFonts w:ascii="Calibri" w:hAnsi="Calibri" w:cs="Calibri"/>
          <w:b/>
          <w:bCs/>
          <w:color w:val="034EA2"/>
          <w:szCs w:val="24"/>
        </w:rPr>
        <w:t>: Transforming Higher Education Teaching and Evaluation Approaches in the Era of AI Chat Tools</w:t>
      </w:r>
    </w:p>
    <w:bookmarkEnd w:id="0"/>
    <w:p w14:paraId="604FF6EE" w14:textId="55A721F8" w:rsidR="002D0E3E" w:rsidRPr="00CD0DD6" w:rsidRDefault="006558D9" w:rsidP="005C780A">
      <w:pPr>
        <w:pStyle w:val="af4"/>
        <w:spacing w:line="360" w:lineRule="auto"/>
        <w:jc w:val="left"/>
        <w:rPr>
          <w:rFonts w:ascii="Calibri" w:hAnsi="Calibri" w:cs="Calibri"/>
          <w:b/>
          <w:bCs/>
          <w:color w:val="034EA2"/>
          <w:szCs w:val="24"/>
        </w:rPr>
      </w:pPr>
      <w:r w:rsidRPr="00CD0DD6">
        <w:rPr>
          <w:rFonts w:ascii="Calibri" w:hAnsi="Calibri" w:cs="Calibri"/>
          <w:b/>
          <w:bCs/>
          <w:color w:val="034EA2"/>
          <w:szCs w:val="24"/>
        </w:rPr>
        <w:t xml:space="preserve">National Multiplier Event </w:t>
      </w:r>
    </w:p>
    <w:p w14:paraId="61E173A8" w14:textId="20EAF848" w:rsidR="002D0E3E" w:rsidRDefault="002D0E3E" w:rsidP="005C780A">
      <w:pPr>
        <w:pStyle w:val="af4"/>
        <w:spacing w:line="360" w:lineRule="auto"/>
        <w:jc w:val="left"/>
        <w:rPr>
          <w:rFonts w:ascii="Calibri" w:hAnsi="Calibri" w:cs="Calibri"/>
          <w:b/>
          <w:bCs/>
          <w:color w:val="034EA2"/>
          <w:szCs w:val="24"/>
        </w:rPr>
      </w:pPr>
      <w:r w:rsidRPr="00CD0DD6">
        <w:rPr>
          <w:rFonts w:ascii="Calibri" w:hAnsi="Calibri" w:cs="Calibri"/>
          <w:b/>
          <w:bCs/>
          <w:color w:val="034EA2"/>
          <w:szCs w:val="24"/>
        </w:rPr>
        <w:t>Host:</w:t>
      </w:r>
      <w:r w:rsidR="005153B2" w:rsidRPr="00CD0DD6">
        <w:rPr>
          <w:rFonts w:ascii="Calibri" w:hAnsi="Calibri" w:cs="Calibri"/>
          <w:b/>
          <w:bCs/>
          <w:color w:val="034EA2"/>
          <w:szCs w:val="24"/>
        </w:rPr>
        <w:t xml:space="preserve"> </w:t>
      </w:r>
      <w:r w:rsidR="008B2EEF">
        <w:rPr>
          <w:rFonts w:ascii="Calibri" w:hAnsi="Calibri" w:cs="Calibri"/>
          <w:b/>
          <w:bCs/>
          <w:color w:val="034EA2"/>
          <w:szCs w:val="24"/>
        </w:rPr>
        <w:t>online, June, 30</w:t>
      </w:r>
    </w:p>
    <w:p w14:paraId="778B3CB9" w14:textId="146A54B1" w:rsidR="005C780A" w:rsidRPr="00CD0DD6" w:rsidRDefault="005C780A" w:rsidP="005C780A">
      <w:pPr>
        <w:pStyle w:val="af4"/>
        <w:spacing w:line="360" w:lineRule="auto"/>
        <w:jc w:val="left"/>
        <w:rPr>
          <w:rFonts w:ascii="Calibri" w:hAnsi="Calibri" w:cs="Calibri"/>
          <w:b/>
          <w:bCs/>
          <w:color w:val="034EA2"/>
          <w:szCs w:val="24"/>
          <w:lang w:val="en-IE"/>
        </w:rPr>
      </w:pPr>
      <w:bookmarkStart w:id="2" w:name="_Hlk196214643"/>
      <w:r>
        <w:rPr>
          <w:rFonts w:ascii="Calibri" w:hAnsi="Calibri" w:cs="Calibri"/>
          <w:b/>
          <w:bCs/>
          <w:color w:val="034EA2"/>
          <w:szCs w:val="24"/>
        </w:rPr>
        <w:t xml:space="preserve">Country: </w:t>
      </w:r>
      <w:r w:rsidR="000E2EE1">
        <w:rPr>
          <w:rFonts w:ascii="Calibri" w:hAnsi="Calibri" w:cs="Calibri"/>
          <w:b/>
          <w:bCs/>
          <w:color w:val="034EA2"/>
          <w:szCs w:val="24"/>
        </w:rPr>
        <w:t>Ukraine</w:t>
      </w:r>
    </w:p>
    <w:bookmarkEnd w:id="2"/>
    <w:p w14:paraId="038313F0" w14:textId="77777777" w:rsidR="006558D9" w:rsidRPr="00CD0DD6" w:rsidRDefault="006558D9" w:rsidP="00CD0DD6">
      <w:pPr>
        <w:pStyle w:val="af4"/>
        <w:ind w:left="0"/>
        <w:jc w:val="left"/>
        <w:rPr>
          <w:rFonts w:ascii="Calibri" w:hAnsi="Calibri" w:cs="Calibri"/>
          <w:b/>
          <w:bCs/>
          <w:color w:val="034EA2"/>
          <w:szCs w:val="24"/>
        </w:rPr>
      </w:pPr>
    </w:p>
    <w:p w14:paraId="52A7E159" w14:textId="77777777" w:rsidR="00CD0DD6" w:rsidRDefault="006558D9" w:rsidP="00CD0DD6">
      <w:pPr>
        <w:pStyle w:val="af4"/>
        <w:jc w:val="left"/>
        <w:rPr>
          <w:rFonts w:ascii="Calibri" w:hAnsi="Calibri" w:cs="Calibri"/>
          <w:b/>
          <w:bCs/>
          <w:color w:val="FEA83F"/>
          <w:szCs w:val="24"/>
        </w:rPr>
      </w:pPr>
      <w:r w:rsidRPr="00CD0DD6">
        <w:rPr>
          <w:rFonts w:ascii="Calibri" w:hAnsi="Calibri" w:cs="Calibri"/>
          <w:b/>
          <w:bCs/>
          <w:color w:val="FEA83F"/>
          <w:szCs w:val="24"/>
        </w:rPr>
        <w:t>Overview of the Multiplier Event</w:t>
      </w:r>
    </w:p>
    <w:p w14:paraId="35161966" w14:textId="77777777" w:rsidR="00F81ED4" w:rsidRPr="00AB5AE1" w:rsidRDefault="00F81ED4" w:rsidP="00F81ED4">
      <w:pPr>
        <w:spacing w:after="0" w:line="240" w:lineRule="auto"/>
        <w:ind w:left="0" w:right="0" w:firstLine="284"/>
        <w:rPr>
          <w:rFonts w:ascii="Calibri" w:hAnsi="Calibri" w:cs="Calibri"/>
          <w:color w:val="auto"/>
          <w:szCs w:val="24"/>
        </w:rPr>
      </w:pPr>
      <w:r w:rsidRPr="00AB5AE1">
        <w:rPr>
          <w:rFonts w:ascii="Calibri" w:hAnsi="Calibri" w:cs="Calibri"/>
          <w:color w:val="auto"/>
          <w:szCs w:val="24"/>
        </w:rPr>
        <w:t xml:space="preserve">The Ukrainian Multiplier Event was held online on </w:t>
      </w:r>
      <w:r w:rsidRPr="00F81ED4">
        <w:rPr>
          <w:rFonts w:ascii="Calibri" w:hAnsi="Calibri" w:cs="Calibri"/>
          <w:color w:val="auto"/>
          <w:szCs w:val="24"/>
        </w:rPr>
        <w:t>June 30, 2025</w:t>
      </w:r>
      <w:r w:rsidRPr="00AB5AE1">
        <w:rPr>
          <w:rFonts w:ascii="Calibri" w:hAnsi="Calibri" w:cs="Calibri"/>
          <w:color w:val="auto"/>
          <w:szCs w:val="24"/>
        </w:rPr>
        <w:t xml:space="preserve">, from </w:t>
      </w:r>
      <w:r w:rsidRPr="00F81ED4">
        <w:rPr>
          <w:rFonts w:ascii="Calibri" w:hAnsi="Calibri" w:cs="Calibri"/>
          <w:color w:val="auto"/>
          <w:szCs w:val="24"/>
        </w:rPr>
        <w:t>15:00 to 18:00 Kyiv time</w:t>
      </w:r>
      <w:r w:rsidRPr="00AB5AE1">
        <w:rPr>
          <w:rFonts w:ascii="Calibri" w:hAnsi="Calibri" w:cs="Calibri"/>
          <w:color w:val="auto"/>
          <w:szCs w:val="24"/>
        </w:rPr>
        <w:t xml:space="preserve">. The event gathered </w:t>
      </w:r>
      <w:r w:rsidRPr="00F81ED4">
        <w:rPr>
          <w:rFonts w:ascii="Calibri" w:hAnsi="Calibri" w:cs="Calibri"/>
          <w:color w:val="auto"/>
          <w:szCs w:val="24"/>
        </w:rPr>
        <w:t>32 participants</w:t>
      </w:r>
      <w:r w:rsidRPr="00AB5AE1">
        <w:rPr>
          <w:rFonts w:ascii="Calibri" w:hAnsi="Calibri" w:cs="Calibri"/>
          <w:color w:val="auto"/>
          <w:szCs w:val="24"/>
        </w:rPr>
        <w:t xml:space="preserve"> representing academic and management staff from </w:t>
      </w:r>
      <w:r w:rsidRPr="00F81ED4">
        <w:rPr>
          <w:rFonts w:ascii="Calibri" w:hAnsi="Calibri" w:cs="Calibri"/>
          <w:color w:val="auto"/>
          <w:szCs w:val="24"/>
        </w:rPr>
        <w:t>Sumy State University</w:t>
      </w:r>
      <w:r w:rsidRPr="00AB5AE1">
        <w:rPr>
          <w:rFonts w:ascii="Calibri" w:hAnsi="Calibri" w:cs="Calibri"/>
          <w:color w:val="auto"/>
          <w:szCs w:val="24"/>
        </w:rPr>
        <w:t xml:space="preserve">. Promotion was carried out via the </w:t>
      </w:r>
      <w:r w:rsidRPr="00F81ED4">
        <w:rPr>
          <w:rFonts w:ascii="Calibri" w:hAnsi="Calibri" w:cs="Calibri"/>
          <w:color w:val="auto"/>
          <w:szCs w:val="24"/>
        </w:rPr>
        <w:t>E-cabinet of Sumy State University</w:t>
      </w:r>
      <w:r w:rsidRPr="00AB5AE1">
        <w:rPr>
          <w:rFonts w:ascii="Calibri" w:hAnsi="Calibri" w:cs="Calibri"/>
          <w:color w:val="auto"/>
          <w:szCs w:val="24"/>
        </w:rPr>
        <w:t xml:space="preserve">, targeted faculty email lists, and professional networking platforms such as </w:t>
      </w:r>
      <w:r w:rsidRPr="00F81ED4">
        <w:rPr>
          <w:rFonts w:ascii="Calibri" w:hAnsi="Calibri" w:cs="Calibri"/>
          <w:color w:val="auto"/>
          <w:szCs w:val="24"/>
        </w:rPr>
        <w:t>LinkedIn</w:t>
      </w:r>
      <w:r w:rsidRPr="00AB5AE1">
        <w:rPr>
          <w:rFonts w:ascii="Calibri" w:hAnsi="Calibri" w:cs="Calibri"/>
          <w:color w:val="auto"/>
          <w:szCs w:val="24"/>
        </w:rPr>
        <w:t>.</w:t>
      </w:r>
    </w:p>
    <w:p w14:paraId="2BD9386B" w14:textId="77777777" w:rsidR="00F81ED4" w:rsidRPr="00AB5AE1" w:rsidRDefault="00F81ED4" w:rsidP="00F81ED4">
      <w:pPr>
        <w:spacing w:after="0" w:line="240" w:lineRule="auto"/>
        <w:ind w:left="0" w:right="0" w:firstLine="284"/>
        <w:rPr>
          <w:rFonts w:ascii="Calibri" w:hAnsi="Calibri" w:cs="Calibri"/>
          <w:color w:val="auto"/>
          <w:szCs w:val="24"/>
        </w:rPr>
      </w:pPr>
      <w:r w:rsidRPr="00AB5AE1">
        <w:rPr>
          <w:rFonts w:ascii="Calibri" w:hAnsi="Calibri" w:cs="Calibri"/>
          <w:color w:val="auto"/>
          <w:szCs w:val="24"/>
        </w:rPr>
        <w:t xml:space="preserve">The event was framed as </w:t>
      </w:r>
      <w:r w:rsidRPr="00F81ED4">
        <w:rPr>
          <w:rFonts w:ascii="Calibri" w:hAnsi="Calibri" w:cs="Calibri"/>
          <w:color w:val="auto"/>
          <w:szCs w:val="24"/>
        </w:rPr>
        <w:t>“Generative Artificial Intelligence Day”</w:t>
      </w:r>
      <w:r w:rsidRPr="00AB5AE1">
        <w:rPr>
          <w:rFonts w:ascii="Calibri" w:hAnsi="Calibri" w:cs="Calibri"/>
          <w:color w:val="auto"/>
          <w:szCs w:val="24"/>
        </w:rPr>
        <w:t xml:space="preserve">, serving as a platform to present and disseminate the project results of </w:t>
      </w:r>
      <w:proofErr w:type="spellStart"/>
      <w:r w:rsidRPr="00F81ED4">
        <w:rPr>
          <w:rFonts w:ascii="Calibri" w:hAnsi="Calibri" w:cs="Calibri"/>
          <w:color w:val="auto"/>
          <w:szCs w:val="24"/>
        </w:rPr>
        <w:t>DialogEduShift</w:t>
      </w:r>
      <w:proofErr w:type="spellEnd"/>
      <w:r w:rsidRPr="00AB5AE1">
        <w:rPr>
          <w:rFonts w:ascii="Calibri" w:hAnsi="Calibri" w:cs="Calibri"/>
          <w:color w:val="auto"/>
          <w:szCs w:val="24"/>
        </w:rPr>
        <w:t xml:space="preserve">. The sessions were facilitated by </w:t>
      </w:r>
      <w:proofErr w:type="spellStart"/>
      <w:r w:rsidRPr="00F81ED4">
        <w:rPr>
          <w:rFonts w:ascii="Calibri" w:hAnsi="Calibri" w:cs="Calibri"/>
          <w:color w:val="auto"/>
          <w:szCs w:val="24"/>
        </w:rPr>
        <w:t>Yuriy</w:t>
      </w:r>
      <w:proofErr w:type="spellEnd"/>
      <w:r w:rsidRPr="00F81ED4">
        <w:rPr>
          <w:rFonts w:ascii="Calibri" w:hAnsi="Calibri" w:cs="Calibri"/>
          <w:color w:val="auto"/>
          <w:szCs w:val="24"/>
        </w:rPr>
        <w:t xml:space="preserve"> </w:t>
      </w:r>
      <w:proofErr w:type="spellStart"/>
      <w:r w:rsidRPr="00F81ED4">
        <w:rPr>
          <w:rFonts w:ascii="Calibri" w:hAnsi="Calibri" w:cs="Calibri"/>
          <w:color w:val="auto"/>
          <w:szCs w:val="24"/>
        </w:rPr>
        <w:t>Zuban</w:t>
      </w:r>
      <w:proofErr w:type="spellEnd"/>
      <w:r w:rsidRPr="00AB5AE1">
        <w:rPr>
          <w:rFonts w:ascii="Calibri" w:hAnsi="Calibri" w:cs="Calibri"/>
          <w:color w:val="auto"/>
          <w:szCs w:val="24"/>
        </w:rPr>
        <w:t xml:space="preserve">, Director of the Center for E-Learning Technologies, and </w:t>
      </w:r>
      <w:proofErr w:type="spellStart"/>
      <w:r w:rsidRPr="00F81ED4">
        <w:rPr>
          <w:rFonts w:ascii="Calibri" w:hAnsi="Calibri" w:cs="Calibri"/>
          <w:color w:val="auto"/>
          <w:szCs w:val="24"/>
        </w:rPr>
        <w:t>Svitlana</w:t>
      </w:r>
      <w:proofErr w:type="spellEnd"/>
      <w:r w:rsidRPr="00F81ED4">
        <w:rPr>
          <w:rFonts w:ascii="Calibri" w:hAnsi="Calibri" w:cs="Calibri"/>
          <w:color w:val="auto"/>
          <w:szCs w:val="24"/>
        </w:rPr>
        <w:t xml:space="preserve"> </w:t>
      </w:r>
      <w:proofErr w:type="spellStart"/>
      <w:r w:rsidRPr="00F81ED4">
        <w:rPr>
          <w:rFonts w:ascii="Calibri" w:hAnsi="Calibri" w:cs="Calibri"/>
          <w:color w:val="auto"/>
          <w:szCs w:val="24"/>
        </w:rPr>
        <w:t>Tarasenko</w:t>
      </w:r>
      <w:proofErr w:type="spellEnd"/>
      <w:r w:rsidRPr="00AB5AE1">
        <w:rPr>
          <w:rFonts w:ascii="Calibri" w:hAnsi="Calibri" w:cs="Calibri"/>
          <w:color w:val="auto"/>
          <w:szCs w:val="24"/>
        </w:rPr>
        <w:t xml:space="preserve">, </w:t>
      </w:r>
      <w:proofErr w:type="spellStart"/>
      <w:r w:rsidRPr="00F81ED4">
        <w:rPr>
          <w:rFonts w:ascii="Calibri" w:hAnsi="Calibri" w:cs="Calibri"/>
          <w:color w:val="auto"/>
          <w:szCs w:val="24"/>
        </w:rPr>
        <w:t>As.Professor</w:t>
      </w:r>
      <w:proofErr w:type="spellEnd"/>
      <w:r w:rsidRPr="00AB5AE1">
        <w:rPr>
          <w:rFonts w:ascii="Calibri" w:hAnsi="Calibri" w:cs="Calibri"/>
          <w:color w:val="auto"/>
          <w:szCs w:val="24"/>
        </w:rPr>
        <w:t xml:space="preserve"> at the Department of International Economic Relations. Both presented the project’s intellectual outputs, including:</w:t>
      </w:r>
    </w:p>
    <w:p w14:paraId="47563CF5" w14:textId="1BDC598D" w:rsidR="00F81ED4" w:rsidRPr="00F81ED4" w:rsidRDefault="00F81ED4" w:rsidP="00F81ED4">
      <w:pPr>
        <w:pStyle w:val="afd"/>
        <w:numPr>
          <w:ilvl w:val="0"/>
          <w:numId w:val="21"/>
        </w:numPr>
        <w:spacing w:after="0" w:line="240" w:lineRule="auto"/>
        <w:ind w:right="0"/>
        <w:rPr>
          <w:rFonts w:ascii="Calibri" w:hAnsi="Calibri" w:cs="Calibri"/>
          <w:color w:val="auto"/>
          <w:szCs w:val="24"/>
        </w:rPr>
      </w:pPr>
      <w:r w:rsidRPr="00F81ED4">
        <w:rPr>
          <w:rFonts w:ascii="Calibri" w:hAnsi="Calibri" w:cs="Calibri"/>
          <w:color w:val="auto"/>
          <w:szCs w:val="24"/>
        </w:rPr>
        <w:t xml:space="preserve">Manual for HEIs on the Use of Artificial Intelligence </w:t>
      </w:r>
    </w:p>
    <w:p w14:paraId="526D65E9" w14:textId="560F4DBC" w:rsidR="00F81ED4" w:rsidRPr="00F81ED4" w:rsidRDefault="00F81ED4" w:rsidP="00F81ED4">
      <w:pPr>
        <w:pStyle w:val="afd"/>
        <w:numPr>
          <w:ilvl w:val="0"/>
          <w:numId w:val="21"/>
        </w:numPr>
        <w:spacing w:after="0" w:line="240" w:lineRule="auto"/>
        <w:ind w:right="0"/>
        <w:rPr>
          <w:rFonts w:ascii="Calibri" w:hAnsi="Calibri" w:cs="Calibri"/>
          <w:color w:val="auto"/>
          <w:szCs w:val="24"/>
        </w:rPr>
      </w:pPr>
      <w:r w:rsidRPr="00F81ED4">
        <w:rPr>
          <w:rFonts w:ascii="Calibri" w:hAnsi="Calibri" w:cs="Calibri"/>
          <w:color w:val="auto"/>
          <w:szCs w:val="24"/>
        </w:rPr>
        <w:t>Guidelines for Academicians on the Usage of AI Conversational Bots (LLM Models) in HEI</w:t>
      </w:r>
    </w:p>
    <w:p w14:paraId="49EB6C7E" w14:textId="4DA4D353" w:rsidR="00F81ED4" w:rsidRPr="00F81ED4" w:rsidRDefault="00F81ED4" w:rsidP="00F81ED4">
      <w:pPr>
        <w:pStyle w:val="afd"/>
        <w:numPr>
          <w:ilvl w:val="0"/>
          <w:numId w:val="21"/>
        </w:numPr>
        <w:spacing w:after="0" w:line="240" w:lineRule="auto"/>
        <w:ind w:right="0"/>
        <w:rPr>
          <w:rFonts w:ascii="Calibri" w:hAnsi="Calibri" w:cs="Calibri"/>
          <w:color w:val="auto"/>
          <w:szCs w:val="24"/>
        </w:rPr>
      </w:pPr>
      <w:r w:rsidRPr="00F81ED4">
        <w:rPr>
          <w:rFonts w:ascii="Calibri" w:hAnsi="Calibri" w:cs="Calibri"/>
          <w:color w:val="auto"/>
          <w:szCs w:val="24"/>
        </w:rPr>
        <w:t>The possibilities of digital avatars for teachers</w:t>
      </w:r>
    </w:p>
    <w:p w14:paraId="67ADF73C" w14:textId="31BD2703" w:rsidR="00F81ED4" w:rsidRPr="00F81ED4" w:rsidRDefault="00F81ED4" w:rsidP="00F81ED4">
      <w:pPr>
        <w:pStyle w:val="afd"/>
        <w:numPr>
          <w:ilvl w:val="0"/>
          <w:numId w:val="21"/>
        </w:numPr>
        <w:spacing w:after="0" w:line="240" w:lineRule="auto"/>
        <w:ind w:right="0"/>
        <w:rPr>
          <w:rFonts w:ascii="Calibri" w:hAnsi="Calibri" w:cs="Calibri"/>
          <w:color w:val="auto"/>
          <w:szCs w:val="24"/>
        </w:rPr>
      </w:pPr>
      <w:r w:rsidRPr="00F81ED4">
        <w:rPr>
          <w:rFonts w:ascii="Calibri" w:hAnsi="Calibri" w:cs="Calibri"/>
          <w:color w:val="auto"/>
          <w:szCs w:val="24"/>
        </w:rPr>
        <w:t xml:space="preserve">Online course for teachers “The Usage of AI Chat Tools in Higher Education” </w:t>
      </w:r>
    </w:p>
    <w:p w14:paraId="17F2B45B" w14:textId="7B58D531" w:rsidR="00F81ED4" w:rsidRPr="00F81ED4" w:rsidRDefault="00F81ED4" w:rsidP="00F81ED4">
      <w:pPr>
        <w:pStyle w:val="afd"/>
        <w:numPr>
          <w:ilvl w:val="0"/>
          <w:numId w:val="21"/>
        </w:numPr>
        <w:spacing w:after="0" w:line="240" w:lineRule="auto"/>
        <w:ind w:right="0"/>
        <w:rPr>
          <w:rFonts w:ascii="Calibri" w:hAnsi="Calibri" w:cs="Calibri"/>
          <w:color w:val="auto"/>
          <w:szCs w:val="24"/>
        </w:rPr>
      </w:pPr>
      <w:r w:rsidRPr="00F81ED4">
        <w:rPr>
          <w:rFonts w:ascii="Calibri" w:hAnsi="Calibri" w:cs="Calibri"/>
          <w:color w:val="auto"/>
          <w:szCs w:val="24"/>
        </w:rPr>
        <w:t>Video product</w:t>
      </w:r>
      <w:r w:rsidR="000A3A92">
        <w:rPr>
          <w:rFonts w:ascii="Calibri" w:hAnsi="Calibri" w:cs="Calibri"/>
          <w:color w:val="auto"/>
          <w:szCs w:val="24"/>
        </w:rPr>
        <w:t>.</w:t>
      </w:r>
    </w:p>
    <w:p w14:paraId="54FDCEB0" w14:textId="77777777" w:rsidR="00F81ED4" w:rsidRPr="00AB5AE1" w:rsidRDefault="00F81ED4" w:rsidP="00F81ED4">
      <w:pPr>
        <w:spacing w:after="0" w:line="240" w:lineRule="auto"/>
        <w:ind w:left="0" w:right="0" w:firstLine="284"/>
        <w:rPr>
          <w:rFonts w:ascii="Calibri" w:hAnsi="Calibri" w:cs="Calibri"/>
          <w:color w:val="auto"/>
          <w:szCs w:val="24"/>
        </w:rPr>
      </w:pPr>
      <w:r w:rsidRPr="00AB5AE1">
        <w:rPr>
          <w:rFonts w:ascii="Calibri" w:hAnsi="Calibri" w:cs="Calibri"/>
          <w:color w:val="auto"/>
          <w:szCs w:val="24"/>
        </w:rPr>
        <w:t>The event was considered a success. Participants actively engaged in the discussion session, sharing concerns about ethical use of AI, evaluation of AI-generated assignments, and the risks of plagiarism. Key challenges such as limited awareness of AI’s potential and uneven levels of digital readiness were overcome through demonstrations of project outputs and practical cases.</w:t>
      </w:r>
    </w:p>
    <w:p w14:paraId="27EF28A8" w14:textId="77777777" w:rsidR="00F81ED4" w:rsidRPr="00AB5AE1" w:rsidRDefault="00F81ED4" w:rsidP="00F81ED4">
      <w:pPr>
        <w:spacing w:after="0" w:line="240" w:lineRule="auto"/>
        <w:ind w:left="0" w:right="0" w:firstLine="284"/>
        <w:rPr>
          <w:rFonts w:ascii="Calibri" w:hAnsi="Calibri" w:cs="Calibri"/>
          <w:color w:val="auto"/>
          <w:szCs w:val="24"/>
        </w:rPr>
      </w:pPr>
      <w:r w:rsidRPr="00AB5AE1">
        <w:rPr>
          <w:rFonts w:ascii="Calibri" w:hAnsi="Calibri" w:cs="Calibri"/>
          <w:color w:val="auto"/>
          <w:szCs w:val="24"/>
        </w:rPr>
        <w:t xml:space="preserve">The benefits to participants included access to structured guidelines and teaching resources, enhanced awareness </w:t>
      </w:r>
      <w:r w:rsidRPr="00F81ED4">
        <w:rPr>
          <w:rFonts w:ascii="Calibri" w:hAnsi="Calibri" w:cs="Calibri"/>
          <w:color w:val="auto"/>
          <w:szCs w:val="24"/>
        </w:rPr>
        <w:t>of AI’s opportunities and risks</w:t>
      </w:r>
      <w:r w:rsidRPr="00AB5AE1">
        <w:rPr>
          <w:rFonts w:ascii="Calibri" w:hAnsi="Calibri" w:cs="Calibri"/>
          <w:color w:val="auto"/>
          <w:szCs w:val="24"/>
        </w:rPr>
        <w:t>. The event’s impact is visible in the increased commitment of participants to pilot AI-based practices within their institutions and to disseminate the project results among their colleagues.</w:t>
      </w:r>
    </w:p>
    <w:p w14:paraId="1CD5C656" w14:textId="0F687325" w:rsidR="00E816D1" w:rsidRPr="00CD0DD6" w:rsidRDefault="00E816D1" w:rsidP="00F81ED4">
      <w:pPr>
        <w:pStyle w:val="af4"/>
        <w:ind w:left="450"/>
        <w:jc w:val="left"/>
        <w:rPr>
          <w:rFonts w:ascii="Calibri" w:hAnsi="Calibri" w:cs="Calibri"/>
          <w:color w:val="auto"/>
          <w:szCs w:val="24"/>
        </w:rPr>
      </w:pPr>
    </w:p>
    <w:p w14:paraId="758F8108" w14:textId="77777777" w:rsidR="00E816D1" w:rsidRPr="00CD0DD6" w:rsidRDefault="00E816D1" w:rsidP="00CD0DD6">
      <w:pPr>
        <w:pStyle w:val="af4"/>
        <w:ind w:left="0"/>
        <w:jc w:val="left"/>
        <w:rPr>
          <w:rFonts w:ascii="Calibri" w:hAnsi="Calibri" w:cs="Calibri"/>
          <w:szCs w:val="24"/>
        </w:rPr>
      </w:pPr>
    </w:p>
    <w:p w14:paraId="31676144" w14:textId="77777777" w:rsidR="00CD0DD6" w:rsidRDefault="006558D9" w:rsidP="00CD0DD6">
      <w:pPr>
        <w:spacing w:line="240" w:lineRule="auto"/>
        <w:jc w:val="left"/>
        <w:rPr>
          <w:rFonts w:ascii="Calibri" w:hAnsi="Calibri" w:cs="Calibri"/>
          <w:b/>
          <w:bCs/>
          <w:color w:val="FEA83F"/>
          <w:szCs w:val="24"/>
        </w:rPr>
      </w:pPr>
      <w:r w:rsidRPr="00CD0DD6">
        <w:rPr>
          <w:rFonts w:ascii="Calibri" w:hAnsi="Calibri" w:cs="Calibri"/>
          <w:b/>
          <w:bCs/>
          <w:color w:val="FEA83F"/>
          <w:szCs w:val="24"/>
        </w:rPr>
        <w:t>Profile of Attendees</w:t>
      </w:r>
    </w:p>
    <w:p w14:paraId="14B0B60C" w14:textId="77777777" w:rsidR="00F81ED4" w:rsidRPr="00AB5AE1" w:rsidRDefault="00F81ED4" w:rsidP="00F81ED4">
      <w:pPr>
        <w:spacing w:before="100" w:beforeAutospacing="1" w:after="100" w:afterAutospacing="1" w:line="240" w:lineRule="auto"/>
        <w:rPr>
          <w:rFonts w:ascii="Times New Roman" w:eastAsia="Times New Roman" w:hAnsi="Times New Roman" w:cs="Times New Roman"/>
          <w:szCs w:val="24"/>
          <w:lang w:eastAsia="ru-RU"/>
        </w:rPr>
      </w:pPr>
      <w:r w:rsidRPr="00AB5AE1">
        <w:rPr>
          <w:rFonts w:ascii="Times New Roman" w:eastAsia="Times New Roman" w:hAnsi="Times New Roman" w:cs="Times New Roman"/>
          <w:szCs w:val="24"/>
          <w:lang w:eastAsia="ru-RU"/>
        </w:rPr>
        <w:t xml:space="preserve">The Multiplier Event gathered </w:t>
      </w:r>
      <w:r w:rsidRPr="00AB5AE1">
        <w:rPr>
          <w:rFonts w:ascii="Times New Roman" w:eastAsia="Times New Roman" w:hAnsi="Times New Roman" w:cs="Times New Roman"/>
          <w:bCs/>
          <w:szCs w:val="24"/>
          <w:lang w:eastAsia="ru-RU"/>
        </w:rPr>
        <w:t>32 participants</w:t>
      </w:r>
      <w:r w:rsidRPr="00AB5AE1">
        <w:rPr>
          <w:rFonts w:ascii="Times New Roman" w:eastAsia="Times New Roman" w:hAnsi="Times New Roman" w:cs="Times New Roman"/>
          <w:szCs w:val="24"/>
          <w:lang w:eastAsia="ru-RU"/>
        </w:rPr>
        <w:t xml:space="preserve">: </w:t>
      </w:r>
      <w:r w:rsidRPr="00AB5AE1">
        <w:rPr>
          <w:rFonts w:ascii="Times New Roman" w:eastAsia="Times New Roman" w:hAnsi="Times New Roman" w:cs="Times New Roman"/>
          <w:bCs/>
          <w:szCs w:val="24"/>
          <w:lang w:eastAsia="ru-RU"/>
        </w:rPr>
        <w:t>17 women</w:t>
      </w:r>
      <w:r w:rsidRPr="00AB5AE1">
        <w:rPr>
          <w:rFonts w:ascii="Times New Roman" w:eastAsia="Times New Roman" w:hAnsi="Times New Roman" w:cs="Times New Roman"/>
          <w:szCs w:val="24"/>
          <w:lang w:eastAsia="ru-RU"/>
        </w:rPr>
        <w:t xml:space="preserve"> and </w:t>
      </w:r>
      <w:r w:rsidRPr="00AB5AE1">
        <w:rPr>
          <w:rFonts w:ascii="Times New Roman" w:eastAsia="Times New Roman" w:hAnsi="Times New Roman" w:cs="Times New Roman"/>
          <w:bCs/>
          <w:szCs w:val="24"/>
          <w:lang w:eastAsia="ru-RU"/>
        </w:rPr>
        <w:t>15 men</w:t>
      </w:r>
      <w:r w:rsidRPr="00AB5AE1">
        <w:rPr>
          <w:rFonts w:ascii="Times New Roman" w:eastAsia="Times New Roman" w:hAnsi="Times New Roman" w:cs="Times New Roman"/>
          <w:szCs w:val="24"/>
          <w:lang w:eastAsia="ru-RU"/>
        </w:rPr>
        <w:t xml:space="preserve">, representing both </w:t>
      </w:r>
      <w:r w:rsidRPr="00AB5AE1">
        <w:rPr>
          <w:rFonts w:ascii="Times New Roman" w:eastAsia="Times New Roman" w:hAnsi="Times New Roman" w:cs="Times New Roman"/>
          <w:bCs/>
          <w:szCs w:val="24"/>
          <w:lang w:eastAsia="ru-RU"/>
        </w:rPr>
        <w:t>academicians</w:t>
      </w:r>
      <w:r w:rsidRPr="00AB5AE1">
        <w:rPr>
          <w:rFonts w:ascii="Times New Roman" w:eastAsia="Times New Roman" w:hAnsi="Times New Roman" w:cs="Times New Roman"/>
          <w:szCs w:val="24"/>
          <w:lang w:eastAsia="ru-RU"/>
        </w:rPr>
        <w:t xml:space="preserve"> and </w:t>
      </w:r>
      <w:r w:rsidRPr="00AB5AE1">
        <w:rPr>
          <w:rFonts w:ascii="Times New Roman" w:eastAsia="Times New Roman" w:hAnsi="Times New Roman" w:cs="Times New Roman"/>
          <w:bCs/>
          <w:szCs w:val="24"/>
          <w:lang w:eastAsia="ru-RU"/>
        </w:rPr>
        <w:t>management staff</w:t>
      </w:r>
      <w:r>
        <w:rPr>
          <w:rFonts w:ascii="Times New Roman" w:eastAsia="Times New Roman" w:hAnsi="Times New Roman" w:cs="Times New Roman"/>
          <w:szCs w:val="24"/>
          <w:lang w:eastAsia="ru-RU"/>
        </w:rPr>
        <w:t xml:space="preserve"> of university</w:t>
      </w:r>
      <w:r w:rsidRPr="00AB5AE1">
        <w:rPr>
          <w:rFonts w:ascii="Times New Roman" w:eastAsia="Times New Roman" w:hAnsi="Times New Roman" w:cs="Times New Roman"/>
          <w:szCs w:val="24"/>
          <w:lang w:eastAsia="ru-RU"/>
        </w:rPr>
        <w:t xml:space="preserve">. The participants’ age group ranged mainly from </w:t>
      </w:r>
      <w:r w:rsidRPr="00AB5AE1">
        <w:rPr>
          <w:rFonts w:ascii="Times New Roman" w:eastAsia="Times New Roman" w:hAnsi="Times New Roman" w:cs="Times New Roman"/>
          <w:bCs/>
          <w:szCs w:val="24"/>
          <w:lang w:eastAsia="ru-RU"/>
        </w:rPr>
        <w:t>30 to 55 years</w:t>
      </w:r>
      <w:r w:rsidRPr="00AB5AE1">
        <w:rPr>
          <w:rFonts w:ascii="Times New Roman" w:eastAsia="Times New Roman" w:hAnsi="Times New Roman" w:cs="Times New Roman"/>
          <w:szCs w:val="24"/>
          <w:lang w:eastAsia="ru-RU"/>
        </w:rPr>
        <w:t>, with professional backgrounds in economics, philology, computer science, pedagogy, and education management.</w:t>
      </w:r>
    </w:p>
    <w:p w14:paraId="2AD6BA25" w14:textId="77777777" w:rsidR="00F81ED4" w:rsidRDefault="00F81ED4" w:rsidP="00F81ED4">
      <w:pPr>
        <w:pStyle w:val="af4"/>
        <w:jc w:val="left"/>
        <w:rPr>
          <w:rFonts w:ascii="Times New Roman" w:eastAsia="Times New Roman" w:hAnsi="Times New Roman" w:cs="Times New Roman"/>
          <w:szCs w:val="24"/>
          <w:lang w:eastAsia="ru-RU"/>
        </w:rPr>
      </w:pPr>
    </w:p>
    <w:p w14:paraId="0AAFF317" w14:textId="77777777" w:rsidR="00F81ED4" w:rsidRDefault="00F81ED4" w:rsidP="00F81ED4">
      <w:pPr>
        <w:pStyle w:val="af4"/>
        <w:jc w:val="left"/>
        <w:rPr>
          <w:rFonts w:ascii="Times New Roman" w:eastAsia="Times New Roman" w:hAnsi="Times New Roman" w:cs="Times New Roman"/>
          <w:szCs w:val="24"/>
          <w:lang w:eastAsia="ru-RU"/>
        </w:rPr>
      </w:pPr>
    </w:p>
    <w:p w14:paraId="1B0D5E13" w14:textId="77777777" w:rsidR="00F81ED4" w:rsidRDefault="00F81ED4" w:rsidP="00F81ED4">
      <w:pPr>
        <w:pStyle w:val="af4"/>
        <w:jc w:val="left"/>
        <w:rPr>
          <w:rFonts w:ascii="Times New Roman" w:eastAsia="Times New Roman" w:hAnsi="Times New Roman" w:cs="Times New Roman"/>
          <w:szCs w:val="24"/>
          <w:lang w:eastAsia="ru-RU"/>
        </w:rPr>
      </w:pPr>
    </w:p>
    <w:p w14:paraId="6ADEB287" w14:textId="77777777" w:rsidR="00F81ED4" w:rsidRDefault="00F81ED4" w:rsidP="00F81ED4">
      <w:pPr>
        <w:pStyle w:val="af4"/>
        <w:jc w:val="left"/>
        <w:rPr>
          <w:rFonts w:ascii="Times New Roman" w:eastAsia="Times New Roman" w:hAnsi="Times New Roman" w:cs="Times New Roman"/>
          <w:szCs w:val="24"/>
          <w:lang w:eastAsia="ru-RU"/>
        </w:rPr>
      </w:pPr>
    </w:p>
    <w:p w14:paraId="3F3B11C9" w14:textId="5A44B656" w:rsidR="006558D9" w:rsidRDefault="00F81ED4" w:rsidP="00F81ED4">
      <w:pPr>
        <w:pStyle w:val="af4"/>
        <w:jc w:val="left"/>
        <w:rPr>
          <w:rFonts w:ascii="Times New Roman" w:eastAsia="Times New Roman" w:hAnsi="Times New Roman" w:cs="Times New Roman"/>
          <w:szCs w:val="24"/>
          <w:lang w:eastAsia="ru-RU"/>
        </w:rPr>
      </w:pPr>
      <w:r w:rsidRPr="00AB5AE1">
        <w:rPr>
          <w:rFonts w:ascii="Times New Roman" w:eastAsia="Times New Roman" w:hAnsi="Times New Roman" w:cs="Times New Roman"/>
          <w:szCs w:val="24"/>
          <w:lang w:eastAsia="ru-RU"/>
        </w:rPr>
        <w:t>This profile directly corresponds to the project’s target group: higher education teachers and administrators responsible for implementing innovative teaching and evaluation methods.</w:t>
      </w:r>
    </w:p>
    <w:p w14:paraId="1913E221" w14:textId="77777777" w:rsidR="00F81ED4" w:rsidRPr="00CD0DD6" w:rsidRDefault="00F81ED4" w:rsidP="00F81ED4">
      <w:pPr>
        <w:pStyle w:val="af4"/>
        <w:jc w:val="left"/>
        <w:rPr>
          <w:rFonts w:ascii="Calibri" w:hAnsi="Calibri" w:cs="Calibri"/>
          <w:szCs w:val="24"/>
          <w:lang w:val="en-IE"/>
        </w:rPr>
      </w:pPr>
    </w:p>
    <w:p w14:paraId="59E284ED" w14:textId="57C5181E" w:rsidR="006558D9" w:rsidRPr="00CD0DD6" w:rsidRDefault="006558D9" w:rsidP="00CD0DD6">
      <w:pPr>
        <w:pStyle w:val="1"/>
        <w:spacing w:line="240" w:lineRule="auto"/>
        <w:jc w:val="left"/>
        <w:rPr>
          <w:rFonts w:ascii="Calibri" w:hAnsi="Calibri" w:cs="Calibri"/>
          <w:b/>
          <w:bCs w:val="0"/>
          <w:color w:val="FEA83F"/>
          <w:sz w:val="24"/>
          <w:lang w:val="en-IE"/>
        </w:rPr>
      </w:pPr>
      <w:r w:rsidRPr="00CD0DD6">
        <w:rPr>
          <w:rFonts w:ascii="Calibri" w:hAnsi="Calibri" w:cs="Calibri"/>
          <w:b/>
          <w:bCs w:val="0"/>
          <w:color w:val="FEA83F"/>
          <w:sz w:val="24"/>
        </w:rPr>
        <w:t>Agenda for the Event</w:t>
      </w:r>
    </w:p>
    <w:p w14:paraId="4C6D04BD" w14:textId="024659D8" w:rsidR="006558D9" w:rsidRPr="00CD0DD6" w:rsidRDefault="006558D9" w:rsidP="00CD0DD6">
      <w:pPr>
        <w:spacing w:line="240" w:lineRule="auto"/>
        <w:jc w:val="left"/>
        <w:rPr>
          <w:rFonts w:ascii="Calibri" w:hAnsi="Calibri" w:cs="Calibri"/>
          <w:color w:val="auto"/>
          <w:szCs w:val="24"/>
          <w:lang w:val="en-IE" w:eastAsia="el-GR"/>
        </w:rPr>
      </w:pPr>
      <w:r w:rsidRPr="00CD0DD6">
        <w:rPr>
          <w:rFonts w:ascii="Calibri" w:hAnsi="Calibri" w:cs="Calibri"/>
          <w:color w:val="auto"/>
          <w:szCs w:val="24"/>
          <w:lang w:val="en-IE" w:eastAsia="el-GR"/>
        </w:rPr>
        <w:t>Ensure you include all Project Results in the agenda as this is required by the National Agency.</w:t>
      </w:r>
      <w:bookmarkEnd w:id="1"/>
    </w:p>
    <w:tbl>
      <w:tblPr>
        <w:tblStyle w:val="GridTable1LightAccent1"/>
        <w:tblW w:w="9073" w:type="dxa"/>
        <w:tblLayout w:type="fixed"/>
        <w:tblLook w:val="04A0" w:firstRow="1" w:lastRow="0" w:firstColumn="1" w:lastColumn="0" w:noHBand="0" w:noVBand="1"/>
      </w:tblPr>
      <w:tblGrid>
        <w:gridCol w:w="2161"/>
        <w:gridCol w:w="6912"/>
      </w:tblGrid>
      <w:tr w:rsidR="006558D9" w:rsidRPr="00CD0DD6" w14:paraId="7A2C3EB9" w14:textId="77777777" w:rsidTr="00E816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shd w:val="clear" w:color="auto" w:fill="034EA2"/>
          </w:tcPr>
          <w:p w14:paraId="76289B79" w14:textId="77777777" w:rsidR="006558D9" w:rsidRPr="00CD0DD6" w:rsidRDefault="006558D9" w:rsidP="006558D9">
            <w:pPr>
              <w:pStyle w:val="af4"/>
              <w:ind w:left="0" w:right="-216"/>
              <w:rPr>
                <w:rFonts w:ascii="Calibri" w:hAnsi="Calibri" w:cs="Calibri"/>
                <w:color w:val="FFFFFF" w:themeColor="background1"/>
                <w:szCs w:val="24"/>
              </w:rPr>
            </w:pPr>
            <w:r w:rsidRPr="00CD0DD6">
              <w:rPr>
                <w:rFonts w:ascii="Calibri" w:hAnsi="Calibri" w:cs="Calibri"/>
                <w:color w:val="FFFFFF" w:themeColor="background1"/>
                <w:szCs w:val="24"/>
              </w:rPr>
              <w:t>Timing</w:t>
            </w:r>
          </w:p>
        </w:tc>
        <w:tc>
          <w:tcPr>
            <w:tcW w:w="6912" w:type="dxa"/>
          </w:tcPr>
          <w:p w14:paraId="0EE17403" w14:textId="77777777" w:rsidR="006558D9" w:rsidRPr="00CD0DD6" w:rsidRDefault="006558D9" w:rsidP="006558D9">
            <w:pPr>
              <w:pStyle w:val="af4"/>
              <w:ind w:left="0" w:right="-216"/>
              <w:cnfStyle w:val="100000000000" w:firstRow="1" w:lastRow="0" w:firstColumn="0" w:lastColumn="0" w:oddVBand="0" w:evenVBand="0" w:oddHBand="0" w:evenHBand="0" w:firstRowFirstColumn="0" w:firstRowLastColumn="0" w:lastRowFirstColumn="0" w:lastRowLastColumn="0"/>
              <w:rPr>
                <w:rFonts w:ascii="Calibri" w:hAnsi="Calibri" w:cs="Calibri"/>
                <w:szCs w:val="24"/>
              </w:rPr>
            </w:pPr>
            <w:r w:rsidRPr="00CD0DD6">
              <w:rPr>
                <w:rFonts w:ascii="Calibri" w:hAnsi="Calibri" w:cs="Calibri"/>
                <w:szCs w:val="24"/>
              </w:rPr>
              <w:t>Agenda Item</w:t>
            </w:r>
          </w:p>
        </w:tc>
      </w:tr>
      <w:tr w:rsidR="006558D9" w:rsidRPr="00CD0DD6" w14:paraId="0BB57866" w14:textId="77777777" w:rsidTr="00E816D1">
        <w:tc>
          <w:tcPr>
            <w:cnfStyle w:val="001000000000" w:firstRow="0" w:lastRow="0" w:firstColumn="1" w:lastColumn="0" w:oddVBand="0" w:evenVBand="0" w:oddHBand="0" w:evenHBand="0" w:firstRowFirstColumn="0" w:firstRowLastColumn="0" w:lastRowFirstColumn="0" w:lastRowLastColumn="0"/>
            <w:tcW w:w="2161" w:type="dxa"/>
            <w:shd w:val="clear" w:color="auto" w:fill="034EA2"/>
          </w:tcPr>
          <w:p w14:paraId="0E6F42C9" w14:textId="6EB7C035" w:rsidR="006558D9" w:rsidRPr="00CD0DD6" w:rsidRDefault="001C7BFB" w:rsidP="006558D9">
            <w:pPr>
              <w:pStyle w:val="af4"/>
              <w:ind w:left="0" w:right="-216"/>
              <w:rPr>
                <w:rFonts w:ascii="Calibri" w:hAnsi="Calibri" w:cs="Calibri"/>
                <w:color w:val="FFFFFF" w:themeColor="background1"/>
                <w:szCs w:val="24"/>
              </w:rPr>
            </w:pPr>
            <w:r>
              <w:rPr>
                <w:rFonts w:ascii="Calibri" w:hAnsi="Calibri" w:cs="Calibri"/>
                <w:color w:val="FFFFFF" w:themeColor="background1"/>
                <w:szCs w:val="24"/>
              </w:rPr>
              <w:t>15.00-15.10</w:t>
            </w:r>
          </w:p>
        </w:tc>
        <w:tc>
          <w:tcPr>
            <w:tcW w:w="6912" w:type="dxa"/>
          </w:tcPr>
          <w:p w14:paraId="5D61CAFF" w14:textId="628E9DCE" w:rsidR="006558D9" w:rsidRPr="00CD0DD6" w:rsidRDefault="001C7BFB" w:rsidP="006558D9">
            <w:pPr>
              <w:pStyle w:val="af4"/>
              <w:ind w:left="0" w:right="-216"/>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Pr>
                <w:rFonts w:ascii="Calibri" w:hAnsi="Calibri" w:cs="Calibri"/>
                <w:szCs w:val="24"/>
              </w:rPr>
              <w:t>Introduction</w:t>
            </w:r>
          </w:p>
        </w:tc>
      </w:tr>
      <w:tr w:rsidR="006558D9" w:rsidRPr="00CD0DD6" w14:paraId="69428800" w14:textId="77777777" w:rsidTr="00E816D1">
        <w:tc>
          <w:tcPr>
            <w:cnfStyle w:val="001000000000" w:firstRow="0" w:lastRow="0" w:firstColumn="1" w:lastColumn="0" w:oddVBand="0" w:evenVBand="0" w:oddHBand="0" w:evenHBand="0" w:firstRowFirstColumn="0" w:firstRowLastColumn="0" w:lastRowFirstColumn="0" w:lastRowLastColumn="0"/>
            <w:tcW w:w="2161" w:type="dxa"/>
            <w:shd w:val="clear" w:color="auto" w:fill="034EA2"/>
          </w:tcPr>
          <w:p w14:paraId="4BD899C6" w14:textId="49882782" w:rsidR="006558D9" w:rsidRPr="00CD0DD6" w:rsidRDefault="001C7BFB" w:rsidP="006558D9">
            <w:pPr>
              <w:pStyle w:val="af4"/>
              <w:ind w:left="0" w:right="-216"/>
              <w:rPr>
                <w:rFonts w:ascii="Calibri" w:hAnsi="Calibri" w:cs="Calibri"/>
                <w:color w:val="FFFFFF" w:themeColor="background1"/>
                <w:szCs w:val="24"/>
              </w:rPr>
            </w:pPr>
            <w:r>
              <w:rPr>
                <w:rFonts w:ascii="Calibri" w:hAnsi="Calibri" w:cs="Calibri"/>
                <w:color w:val="FFFFFF" w:themeColor="background1"/>
                <w:szCs w:val="24"/>
              </w:rPr>
              <w:t>15.10-16.20</w:t>
            </w:r>
          </w:p>
        </w:tc>
        <w:tc>
          <w:tcPr>
            <w:tcW w:w="6912" w:type="dxa"/>
          </w:tcPr>
          <w:p w14:paraId="4F902E06" w14:textId="6D351CB9" w:rsidR="006558D9" w:rsidRPr="00CD0DD6" w:rsidRDefault="001C7BFB" w:rsidP="006558D9">
            <w:pPr>
              <w:pStyle w:val="af4"/>
              <w:ind w:left="0" w:right="-216"/>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Pr>
                <w:rFonts w:ascii="Calibri" w:hAnsi="Calibri" w:cs="Calibri"/>
                <w:szCs w:val="24"/>
              </w:rPr>
              <w:t>Presentation WP2, WP3, WP4</w:t>
            </w:r>
          </w:p>
        </w:tc>
      </w:tr>
      <w:tr w:rsidR="006558D9" w:rsidRPr="00CD0DD6" w14:paraId="6A57A25C" w14:textId="77777777" w:rsidTr="00E816D1">
        <w:tc>
          <w:tcPr>
            <w:cnfStyle w:val="001000000000" w:firstRow="0" w:lastRow="0" w:firstColumn="1" w:lastColumn="0" w:oddVBand="0" w:evenVBand="0" w:oddHBand="0" w:evenHBand="0" w:firstRowFirstColumn="0" w:firstRowLastColumn="0" w:lastRowFirstColumn="0" w:lastRowLastColumn="0"/>
            <w:tcW w:w="2161" w:type="dxa"/>
            <w:shd w:val="clear" w:color="auto" w:fill="034EA2"/>
          </w:tcPr>
          <w:p w14:paraId="38685073" w14:textId="305D5D12" w:rsidR="006558D9" w:rsidRPr="00CD0DD6" w:rsidRDefault="001C7BFB" w:rsidP="006558D9">
            <w:pPr>
              <w:pStyle w:val="af4"/>
              <w:ind w:left="0" w:right="-216"/>
              <w:rPr>
                <w:rFonts w:ascii="Calibri" w:hAnsi="Calibri" w:cs="Calibri"/>
                <w:color w:val="FFFFFF" w:themeColor="background1"/>
                <w:szCs w:val="24"/>
              </w:rPr>
            </w:pPr>
            <w:r>
              <w:rPr>
                <w:rFonts w:ascii="Calibri" w:hAnsi="Calibri" w:cs="Calibri"/>
                <w:color w:val="FFFFFF" w:themeColor="background1"/>
                <w:szCs w:val="24"/>
              </w:rPr>
              <w:t xml:space="preserve">16.20-17.20 </w:t>
            </w:r>
          </w:p>
        </w:tc>
        <w:tc>
          <w:tcPr>
            <w:tcW w:w="6912" w:type="dxa"/>
          </w:tcPr>
          <w:p w14:paraId="14E32D90" w14:textId="55866589" w:rsidR="006558D9" w:rsidRPr="00CD0DD6" w:rsidRDefault="001C7BFB" w:rsidP="006558D9">
            <w:pPr>
              <w:pStyle w:val="af4"/>
              <w:ind w:left="0" w:right="-216"/>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Pr>
                <w:rFonts w:ascii="Calibri" w:hAnsi="Calibri" w:cs="Calibri"/>
                <w:szCs w:val="24"/>
              </w:rPr>
              <w:t>Discussion, feedback</w:t>
            </w:r>
          </w:p>
        </w:tc>
      </w:tr>
      <w:tr w:rsidR="006558D9" w:rsidRPr="00CD0DD6" w14:paraId="2341C3CE" w14:textId="77777777" w:rsidTr="00E816D1">
        <w:tc>
          <w:tcPr>
            <w:cnfStyle w:val="001000000000" w:firstRow="0" w:lastRow="0" w:firstColumn="1" w:lastColumn="0" w:oddVBand="0" w:evenVBand="0" w:oddHBand="0" w:evenHBand="0" w:firstRowFirstColumn="0" w:firstRowLastColumn="0" w:lastRowFirstColumn="0" w:lastRowLastColumn="0"/>
            <w:tcW w:w="2161" w:type="dxa"/>
            <w:shd w:val="clear" w:color="auto" w:fill="034EA2"/>
          </w:tcPr>
          <w:p w14:paraId="3EFC9457" w14:textId="08C8463F" w:rsidR="006558D9" w:rsidRPr="00CD0DD6" w:rsidRDefault="001C7BFB" w:rsidP="006558D9">
            <w:pPr>
              <w:pStyle w:val="af4"/>
              <w:ind w:left="0" w:right="-216"/>
              <w:rPr>
                <w:rFonts w:ascii="Calibri" w:hAnsi="Calibri" w:cs="Calibri"/>
                <w:color w:val="FFFFFF" w:themeColor="background1"/>
                <w:szCs w:val="24"/>
              </w:rPr>
            </w:pPr>
            <w:r>
              <w:rPr>
                <w:rFonts w:ascii="Calibri" w:hAnsi="Calibri" w:cs="Calibri"/>
                <w:color w:val="FFFFFF" w:themeColor="background1"/>
                <w:szCs w:val="24"/>
              </w:rPr>
              <w:t>17.20-18.00</w:t>
            </w:r>
          </w:p>
        </w:tc>
        <w:tc>
          <w:tcPr>
            <w:tcW w:w="6912" w:type="dxa"/>
          </w:tcPr>
          <w:p w14:paraId="7AD39D2D" w14:textId="39ED2762" w:rsidR="006558D9" w:rsidRPr="00CD0DD6" w:rsidRDefault="001C7BFB" w:rsidP="006558D9">
            <w:pPr>
              <w:pStyle w:val="af4"/>
              <w:ind w:left="0" w:right="-216"/>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Pr>
                <w:rFonts w:ascii="Calibri" w:hAnsi="Calibri" w:cs="Calibri"/>
                <w:szCs w:val="24"/>
              </w:rPr>
              <w:t>Open questions, next steps of AI integration at SSU</w:t>
            </w:r>
          </w:p>
        </w:tc>
      </w:tr>
    </w:tbl>
    <w:p w14:paraId="60EB7258" w14:textId="77777777" w:rsidR="006558D9" w:rsidRPr="00F81ED4" w:rsidRDefault="006558D9" w:rsidP="00CD0DD6">
      <w:pPr>
        <w:pStyle w:val="af4"/>
        <w:ind w:left="0"/>
        <w:rPr>
          <w:rFonts w:ascii="Calibri" w:hAnsi="Calibri" w:cs="Calibri"/>
          <w:szCs w:val="24"/>
          <w:lang w:val="uk-UA"/>
        </w:rPr>
      </w:pPr>
    </w:p>
    <w:p w14:paraId="4E5EF976" w14:textId="4F5C34E3" w:rsidR="006558D9" w:rsidRPr="00CD0DD6" w:rsidRDefault="00F81ED4" w:rsidP="001C7BFB">
      <w:pPr>
        <w:spacing w:after="160" w:line="259" w:lineRule="auto"/>
        <w:ind w:left="0" w:right="0"/>
        <w:jc w:val="left"/>
        <w:rPr>
          <w:rFonts w:ascii="Calibri" w:hAnsi="Calibri" w:cs="Calibri"/>
          <w:b/>
          <w:bCs/>
          <w:color w:val="FEA83F"/>
        </w:rPr>
      </w:pPr>
      <w:bookmarkStart w:id="3" w:name="_Hlk196209566"/>
      <w:r w:rsidRPr="00AB5AE1">
        <w:rPr>
          <w:rFonts w:ascii="Times New Roman" w:eastAsia="Times New Roman" w:hAnsi="Times New Roman" w:cs="Times New Roman"/>
          <w:szCs w:val="24"/>
          <w:lang w:eastAsia="ru-RU"/>
        </w:rPr>
        <w:t xml:space="preserve">The agenda ensured that all </w:t>
      </w:r>
      <w:r w:rsidRPr="00AB5AE1">
        <w:rPr>
          <w:rFonts w:ascii="Times New Roman" w:eastAsia="Times New Roman" w:hAnsi="Times New Roman" w:cs="Times New Roman"/>
          <w:bCs/>
          <w:szCs w:val="24"/>
          <w:lang w:eastAsia="ru-RU"/>
        </w:rPr>
        <w:t xml:space="preserve">Project Results </w:t>
      </w:r>
      <w:r w:rsidRPr="00AB5AE1">
        <w:rPr>
          <w:rFonts w:ascii="Times New Roman" w:eastAsia="Times New Roman" w:hAnsi="Times New Roman" w:cs="Times New Roman"/>
          <w:szCs w:val="24"/>
          <w:lang w:eastAsia="ru-RU"/>
        </w:rPr>
        <w:t>were presented and discussed</w:t>
      </w:r>
      <w:r>
        <w:rPr>
          <w:rFonts w:ascii="Calibri" w:hAnsi="Calibri" w:cs="Calibri"/>
          <w:b/>
          <w:bCs/>
          <w:color w:val="FEA83F"/>
        </w:rPr>
        <w:t>.</w:t>
      </w:r>
      <w:r w:rsidR="00746F7C">
        <w:rPr>
          <w:rFonts w:ascii="Calibri" w:hAnsi="Calibri" w:cs="Calibri"/>
          <w:b/>
          <w:bCs/>
          <w:color w:val="FEA83F"/>
        </w:rPr>
        <w:br w:type="page"/>
      </w:r>
      <w:r w:rsidR="006558D9" w:rsidRPr="00CD0DD6">
        <w:rPr>
          <w:rFonts w:ascii="Calibri" w:hAnsi="Calibri" w:cs="Calibri"/>
          <w:b/>
          <w:color w:val="FEA83F"/>
        </w:rPr>
        <w:lastRenderedPageBreak/>
        <w:t>Overview of Feedback from Attendees</w:t>
      </w:r>
    </w:p>
    <w:p w14:paraId="030C145B" w14:textId="77777777" w:rsidR="008B2EEF" w:rsidRDefault="008B2EEF" w:rsidP="00CD0DD6">
      <w:pPr>
        <w:rPr>
          <w:rFonts w:ascii="Calibri" w:hAnsi="Calibri" w:cs="Calibri"/>
          <w:color w:val="auto"/>
          <w:szCs w:val="24"/>
        </w:rPr>
      </w:pPr>
    </w:p>
    <w:p w14:paraId="6D868A48" w14:textId="77777777" w:rsidR="00F81ED4" w:rsidRPr="00AB5AE1" w:rsidRDefault="00F81ED4" w:rsidP="00F81ED4">
      <w:pPr>
        <w:spacing w:after="0" w:line="240" w:lineRule="auto"/>
        <w:ind w:left="0" w:right="0" w:firstLine="284"/>
        <w:rPr>
          <w:rFonts w:ascii="Times New Roman" w:eastAsia="Times New Roman" w:hAnsi="Times New Roman" w:cs="Times New Roman"/>
          <w:szCs w:val="24"/>
          <w:lang w:eastAsia="ru-RU"/>
        </w:rPr>
      </w:pPr>
      <w:bookmarkStart w:id="4" w:name="_Hlk196209590"/>
      <w:r w:rsidRPr="00AB5AE1">
        <w:rPr>
          <w:rFonts w:ascii="Times New Roman" w:eastAsia="Times New Roman" w:hAnsi="Times New Roman" w:cs="Times New Roman"/>
          <w:szCs w:val="24"/>
          <w:lang w:eastAsia="ru-RU"/>
        </w:rPr>
        <w:t xml:space="preserve">Feedback was collected through oral contributions during the discussion and via online survey distributed </w:t>
      </w:r>
      <w:proofErr w:type="gramStart"/>
      <w:r>
        <w:rPr>
          <w:rFonts w:ascii="Times New Roman" w:eastAsia="Times New Roman" w:hAnsi="Times New Roman" w:cs="Times New Roman"/>
          <w:szCs w:val="24"/>
          <w:lang w:eastAsia="ru-RU"/>
        </w:rPr>
        <w:t xml:space="preserve">during </w:t>
      </w:r>
      <w:r w:rsidRPr="00AB5AE1">
        <w:rPr>
          <w:rFonts w:ascii="Times New Roman" w:eastAsia="Times New Roman" w:hAnsi="Times New Roman" w:cs="Times New Roman"/>
          <w:szCs w:val="24"/>
          <w:lang w:eastAsia="ru-RU"/>
        </w:rPr>
        <w:t xml:space="preserve"> the</w:t>
      </w:r>
      <w:proofErr w:type="gramEnd"/>
      <w:r w:rsidRPr="00AB5AE1">
        <w:rPr>
          <w:rFonts w:ascii="Times New Roman" w:eastAsia="Times New Roman" w:hAnsi="Times New Roman" w:cs="Times New Roman"/>
          <w:szCs w:val="24"/>
          <w:lang w:eastAsia="ru-RU"/>
        </w:rPr>
        <w:t xml:space="preserve"> event</w:t>
      </w:r>
      <w:r>
        <w:rPr>
          <w:rFonts w:ascii="Times New Roman" w:eastAsia="Times New Roman" w:hAnsi="Times New Roman" w:cs="Times New Roman"/>
          <w:szCs w:val="24"/>
          <w:lang w:eastAsia="ru-RU"/>
        </w:rPr>
        <w:t xml:space="preserve"> in Zoom tool</w:t>
      </w:r>
      <w:r w:rsidRPr="00AB5AE1">
        <w:rPr>
          <w:rFonts w:ascii="Times New Roman" w:eastAsia="Times New Roman" w:hAnsi="Times New Roman" w:cs="Times New Roman"/>
          <w:szCs w:val="24"/>
          <w:lang w:eastAsia="ru-RU"/>
        </w:rPr>
        <w:t xml:space="preserve">. Participants noted that the </w:t>
      </w:r>
      <w:r w:rsidRPr="00AB5AE1">
        <w:rPr>
          <w:rFonts w:ascii="Times New Roman" w:eastAsia="Times New Roman" w:hAnsi="Times New Roman" w:cs="Times New Roman"/>
          <w:bCs/>
          <w:szCs w:val="24"/>
          <w:lang w:eastAsia="ru-RU"/>
        </w:rPr>
        <w:t>Guidelines</w:t>
      </w:r>
      <w:r w:rsidRPr="00AB5AE1">
        <w:rPr>
          <w:rFonts w:ascii="Times New Roman" w:eastAsia="Times New Roman" w:hAnsi="Times New Roman" w:cs="Times New Roman"/>
          <w:szCs w:val="24"/>
          <w:lang w:eastAsia="ru-RU"/>
        </w:rPr>
        <w:t xml:space="preserve"> and </w:t>
      </w:r>
      <w:r w:rsidRPr="00AB5AE1">
        <w:rPr>
          <w:rFonts w:ascii="Times New Roman" w:eastAsia="Times New Roman" w:hAnsi="Times New Roman" w:cs="Times New Roman"/>
          <w:bCs/>
          <w:szCs w:val="24"/>
          <w:lang w:eastAsia="ru-RU"/>
        </w:rPr>
        <w:t>Manual</w:t>
      </w:r>
      <w:r w:rsidRPr="00AB5AE1">
        <w:rPr>
          <w:rFonts w:ascii="Times New Roman" w:eastAsia="Times New Roman" w:hAnsi="Times New Roman" w:cs="Times New Roman"/>
          <w:szCs w:val="24"/>
          <w:lang w:eastAsia="ru-RU"/>
        </w:rPr>
        <w:t xml:space="preserve"> offered much-needed clarity on ethical aspects of AI use and provided practical steps for classroom integration. Many expressed interest in the </w:t>
      </w:r>
      <w:r w:rsidRPr="00AB5AE1">
        <w:rPr>
          <w:rFonts w:ascii="Times New Roman" w:eastAsia="Times New Roman" w:hAnsi="Times New Roman" w:cs="Times New Roman"/>
          <w:bCs/>
          <w:szCs w:val="24"/>
          <w:lang w:eastAsia="ru-RU"/>
        </w:rPr>
        <w:t>online course</w:t>
      </w:r>
      <w:r w:rsidRPr="00AB5AE1">
        <w:rPr>
          <w:rFonts w:ascii="Times New Roman" w:eastAsia="Times New Roman" w:hAnsi="Times New Roman" w:cs="Times New Roman"/>
          <w:szCs w:val="24"/>
          <w:lang w:eastAsia="ru-RU"/>
        </w:rPr>
        <w:t xml:space="preserve"> as a tool for professional development.</w:t>
      </w:r>
    </w:p>
    <w:p w14:paraId="5D73D5A7" w14:textId="77777777" w:rsidR="00F81ED4" w:rsidRPr="00AB5AE1" w:rsidRDefault="00F81ED4" w:rsidP="00F81ED4">
      <w:pPr>
        <w:spacing w:after="0" w:line="240" w:lineRule="auto"/>
        <w:ind w:left="0" w:right="0" w:firstLine="284"/>
        <w:rPr>
          <w:rFonts w:ascii="Times New Roman" w:eastAsia="Times New Roman" w:hAnsi="Times New Roman" w:cs="Times New Roman"/>
          <w:szCs w:val="24"/>
          <w:lang w:eastAsia="ru-RU"/>
        </w:rPr>
      </w:pPr>
      <w:r w:rsidRPr="00AB5AE1">
        <w:rPr>
          <w:rFonts w:ascii="Times New Roman" w:eastAsia="Times New Roman" w:hAnsi="Times New Roman" w:cs="Times New Roman"/>
          <w:szCs w:val="24"/>
          <w:lang w:eastAsia="ru-RU"/>
        </w:rPr>
        <w:t>Survey results indicated that:</w:t>
      </w:r>
    </w:p>
    <w:p w14:paraId="3FD85E48" w14:textId="77777777" w:rsidR="00F81ED4" w:rsidRPr="00AB5AE1" w:rsidRDefault="00F81ED4" w:rsidP="00F81ED4">
      <w:pPr>
        <w:numPr>
          <w:ilvl w:val="0"/>
          <w:numId w:val="20"/>
        </w:numPr>
        <w:spacing w:after="0" w:line="240" w:lineRule="auto"/>
        <w:ind w:left="0" w:right="0" w:firstLine="284"/>
        <w:rPr>
          <w:rFonts w:ascii="Times New Roman" w:eastAsia="Times New Roman" w:hAnsi="Times New Roman" w:cs="Times New Roman"/>
          <w:szCs w:val="24"/>
          <w:lang w:eastAsia="ru-RU"/>
        </w:rPr>
      </w:pPr>
      <w:r w:rsidRPr="00AB5AE1">
        <w:rPr>
          <w:rFonts w:ascii="Times New Roman" w:eastAsia="Times New Roman" w:hAnsi="Times New Roman" w:cs="Times New Roman"/>
          <w:bCs/>
          <w:szCs w:val="24"/>
          <w:lang w:eastAsia="ru-RU"/>
        </w:rPr>
        <w:t>88%</w:t>
      </w:r>
      <w:r w:rsidRPr="00AB5AE1">
        <w:rPr>
          <w:rFonts w:ascii="Times New Roman" w:eastAsia="Times New Roman" w:hAnsi="Times New Roman" w:cs="Times New Roman"/>
          <w:szCs w:val="24"/>
          <w:lang w:eastAsia="ru-RU"/>
        </w:rPr>
        <w:t xml:space="preserve"> found the event highly relevant t</w:t>
      </w:r>
      <w:r>
        <w:rPr>
          <w:rFonts w:ascii="Times New Roman" w:eastAsia="Times New Roman" w:hAnsi="Times New Roman" w:cs="Times New Roman"/>
          <w:szCs w:val="24"/>
          <w:lang w:eastAsia="ru-RU"/>
        </w:rPr>
        <w:t>o their professional activities</w:t>
      </w:r>
    </w:p>
    <w:p w14:paraId="6AA5B83C" w14:textId="77777777" w:rsidR="00F81ED4" w:rsidRPr="00AB5AE1" w:rsidRDefault="00F81ED4" w:rsidP="00F81ED4">
      <w:pPr>
        <w:numPr>
          <w:ilvl w:val="0"/>
          <w:numId w:val="20"/>
        </w:numPr>
        <w:spacing w:after="0" w:line="240" w:lineRule="auto"/>
        <w:ind w:left="0" w:right="0" w:firstLine="284"/>
        <w:rPr>
          <w:rFonts w:ascii="Times New Roman" w:eastAsia="Times New Roman" w:hAnsi="Times New Roman" w:cs="Times New Roman"/>
          <w:szCs w:val="24"/>
          <w:lang w:eastAsia="ru-RU"/>
        </w:rPr>
      </w:pPr>
      <w:r>
        <w:rPr>
          <w:rFonts w:ascii="Times New Roman" w:eastAsia="Times New Roman" w:hAnsi="Times New Roman" w:cs="Times New Roman"/>
          <w:bCs/>
          <w:szCs w:val="24"/>
          <w:lang w:eastAsia="ru-RU"/>
        </w:rPr>
        <w:t>85</w:t>
      </w:r>
      <w:r w:rsidRPr="00AB5AE1">
        <w:rPr>
          <w:rFonts w:ascii="Times New Roman" w:eastAsia="Times New Roman" w:hAnsi="Times New Roman" w:cs="Times New Roman"/>
          <w:bCs/>
          <w:szCs w:val="24"/>
          <w:lang w:eastAsia="ru-RU"/>
        </w:rPr>
        <w:t>%</w:t>
      </w:r>
      <w:r w:rsidRPr="00AB5AE1">
        <w:rPr>
          <w:rFonts w:ascii="Times New Roman" w:eastAsia="Times New Roman" w:hAnsi="Times New Roman" w:cs="Times New Roman"/>
          <w:szCs w:val="24"/>
          <w:lang w:eastAsia="ru-RU"/>
        </w:rPr>
        <w:t xml:space="preserve"> considered the project results as directly applicable within their institutions.</w:t>
      </w:r>
    </w:p>
    <w:p w14:paraId="7299CBF5" w14:textId="77777777" w:rsidR="00F81ED4" w:rsidRPr="00AB5AE1" w:rsidRDefault="00F81ED4" w:rsidP="00F81ED4">
      <w:pPr>
        <w:spacing w:after="0" w:line="240" w:lineRule="auto"/>
        <w:ind w:left="0" w:right="0" w:firstLine="284"/>
        <w:rPr>
          <w:rFonts w:ascii="Times New Roman" w:eastAsia="Times New Roman" w:hAnsi="Times New Roman" w:cs="Times New Roman"/>
          <w:szCs w:val="24"/>
          <w:lang w:eastAsia="ru-RU"/>
        </w:rPr>
      </w:pPr>
      <w:r w:rsidRPr="00AB5AE1">
        <w:rPr>
          <w:rFonts w:ascii="Times New Roman" w:eastAsia="Times New Roman" w:hAnsi="Times New Roman" w:cs="Times New Roman"/>
          <w:szCs w:val="24"/>
          <w:lang w:eastAsia="ru-RU"/>
        </w:rPr>
        <w:t>Overall, the Multiplier Event achieved its goals: it strengthened awareness, disseminated project outputs</w:t>
      </w:r>
      <w:r>
        <w:rPr>
          <w:rFonts w:ascii="Times New Roman" w:eastAsia="Times New Roman" w:hAnsi="Times New Roman" w:cs="Times New Roman"/>
          <w:szCs w:val="24"/>
          <w:lang w:eastAsia="ru-RU"/>
        </w:rPr>
        <w:t xml:space="preserve"> to a broader academic audience</w:t>
      </w:r>
      <w:r w:rsidRPr="00AB5AE1">
        <w:rPr>
          <w:rFonts w:ascii="Times New Roman" w:eastAsia="Times New Roman" w:hAnsi="Times New Roman" w:cs="Times New Roman"/>
          <w:szCs w:val="24"/>
          <w:lang w:eastAsia="ru-RU"/>
        </w:rPr>
        <w:t>.</w:t>
      </w:r>
    </w:p>
    <w:p w14:paraId="19F7C299" w14:textId="77777777" w:rsidR="000A3A92" w:rsidRDefault="000A3A92" w:rsidP="00CD0DD6">
      <w:pPr>
        <w:pStyle w:val="1"/>
        <w:rPr>
          <w:rFonts w:ascii="Calibri" w:hAnsi="Calibri" w:cs="Calibri"/>
          <w:b/>
          <w:bCs w:val="0"/>
          <w:color w:val="FEA83F"/>
          <w:sz w:val="24"/>
          <w:lang w:val="en-US"/>
        </w:rPr>
      </w:pPr>
    </w:p>
    <w:p w14:paraId="2398EA2A" w14:textId="77777777" w:rsidR="006558D9" w:rsidRDefault="006558D9" w:rsidP="00CD0DD6">
      <w:pPr>
        <w:pStyle w:val="1"/>
        <w:rPr>
          <w:rFonts w:ascii="Calibri" w:hAnsi="Calibri" w:cs="Calibri"/>
          <w:b/>
          <w:bCs w:val="0"/>
          <w:color w:val="FEA83F"/>
          <w:sz w:val="24"/>
          <w:lang w:val="en-US"/>
        </w:rPr>
      </w:pPr>
      <w:bookmarkStart w:id="5" w:name="_GoBack"/>
      <w:bookmarkEnd w:id="5"/>
      <w:r w:rsidRPr="00CD0DD6">
        <w:rPr>
          <w:rFonts w:ascii="Calibri" w:hAnsi="Calibri" w:cs="Calibri"/>
          <w:b/>
          <w:bCs w:val="0"/>
          <w:color w:val="FEA83F"/>
          <w:sz w:val="24"/>
        </w:rPr>
        <w:t>Screenshots of the Promotion of the Event</w:t>
      </w:r>
    </w:p>
    <w:p w14:paraId="7161B843" w14:textId="77777777" w:rsidR="008B2EEF" w:rsidRDefault="008B2EEF" w:rsidP="008B2EEF">
      <w:pPr>
        <w:rPr>
          <w:lang w:eastAsia="el-GR"/>
        </w:rPr>
      </w:pPr>
      <w:r>
        <w:rPr>
          <w:lang w:eastAsia="el-GR"/>
        </w:rPr>
        <w:t>E-cabinet SSU, LinkedIn</w:t>
      </w:r>
    </w:p>
    <w:p w14:paraId="1B8FA765" w14:textId="4EDD5584" w:rsidR="008B2EEF" w:rsidRPr="008B2EEF" w:rsidRDefault="008B2EEF" w:rsidP="008B2EEF">
      <w:pPr>
        <w:rPr>
          <w:lang w:eastAsia="el-GR"/>
        </w:rPr>
      </w:pPr>
      <w:r w:rsidRPr="008B2EEF">
        <w:rPr>
          <w:lang w:eastAsia="el-GR"/>
        </w:rPr>
        <w:t>https://www.linkedin.com/posts/%D1%81%D0%B2%D1%96%D1%82%D0%BB%D0%B0%D0%BD%D0%B0-%D1%82%D0%B0%D1%80%D0%B0%D1%81%D0%B5%D0%BD%D0%BA%D0%BE-b11779150_%D0%B2%D0%B5%D0%B1%D1%96%D0%BD%D0%B0%D1%80-%D0%B4%D0%B5%D0%BD%D1%8C-%D0%B3%D0%B5%D0%BD%D0%B5%D1%80%D0%B0%D1%82%D0%B8%D0%B2%D0%BD%D0%BE%D0%B3%D0%BE-%D1%88%D1%96-3006-1500-activity-7341405585923321857-pEg0?utm_source=social_share_send&amp;utm_medium=member_desktop_web&amp;rcm=ACoAACRrzf0BeObmkczBGDsrSSNL9jPCrHqPH_Y</w:t>
      </w:r>
      <w:r>
        <w:rPr>
          <w:lang w:eastAsia="el-GR"/>
        </w:rPr>
        <w:t xml:space="preserve"> </w:t>
      </w:r>
    </w:p>
    <w:bookmarkEnd w:id="3"/>
    <w:p w14:paraId="2AAA0F51" w14:textId="0C813DAA" w:rsidR="0095164F" w:rsidRPr="00CD0DD6" w:rsidRDefault="006558D9" w:rsidP="00CD0DD6">
      <w:pPr>
        <w:pStyle w:val="1"/>
        <w:spacing w:line="240" w:lineRule="auto"/>
        <w:rPr>
          <w:rFonts w:ascii="Calibri" w:hAnsi="Calibri" w:cs="Calibri"/>
          <w:b/>
          <w:bCs w:val="0"/>
          <w:color w:val="FEA83F"/>
          <w:sz w:val="24"/>
          <w:lang w:val="en-IE"/>
        </w:rPr>
      </w:pPr>
      <w:r w:rsidRPr="00CD0DD6">
        <w:rPr>
          <w:rFonts w:ascii="Calibri" w:hAnsi="Calibri" w:cs="Calibri"/>
          <w:b/>
          <w:bCs w:val="0"/>
          <w:color w:val="FEA83F"/>
          <w:sz w:val="24"/>
        </w:rPr>
        <w:t>Photographs of the Multiplier Event</w:t>
      </w:r>
    </w:p>
    <w:bookmarkEnd w:id="4"/>
    <w:p w14:paraId="5204F9CE" w14:textId="2A6EDF7E" w:rsidR="007E04B7" w:rsidRPr="00CD0DD6" w:rsidRDefault="008B2EEF" w:rsidP="007E04B7">
      <w:pPr>
        <w:rPr>
          <w:rFonts w:ascii="Calibri" w:hAnsi="Calibri" w:cs="Calibri"/>
          <w:szCs w:val="24"/>
        </w:rPr>
      </w:pPr>
      <w:r>
        <w:rPr>
          <w:noProof/>
          <w:lang w:val="ru-RU" w:eastAsia="ru-RU"/>
        </w:rPr>
        <w:lastRenderedPageBreak/>
        <w:drawing>
          <wp:inline distT="0" distB="0" distL="0" distR="0" wp14:anchorId="7A80A44F" wp14:editId="7D544C64">
            <wp:extent cx="5902960" cy="4426763"/>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02960" cy="4426763"/>
                    </a:xfrm>
                    <a:prstGeom prst="rect">
                      <a:avLst/>
                    </a:prstGeom>
                  </pic:spPr>
                </pic:pic>
              </a:graphicData>
            </a:graphic>
          </wp:inline>
        </w:drawing>
      </w:r>
    </w:p>
    <w:p w14:paraId="48243278" w14:textId="063074D6" w:rsidR="0095164F" w:rsidRPr="00CD0DD6" w:rsidRDefault="008B2EEF" w:rsidP="007E04B7">
      <w:pPr>
        <w:rPr>
          <w:rFonts w:ascii="Calibri" w:hAnsi="Calibri" w:cs="Calibri"/>
          <w:szCs w:val="24"/>
        </w:rPr>
      </w:pPr>
      <w:r>
        <w:rPr>
          <w:noProof/>
          <w:lang w:val="ru-RU" w:eastAsia="ru-RU"/>
        </w:rPr>
        <w:lastRenderedPageBreak/>
        <w:drawing>
          <wp:inline distT="0" distB="0" distL="0" distR="0" wp14:anchorId="0BFEF1EA" wp14:editId="36054EFF">
            <wp:extent cx="5902960" cy="4187330"/>
            <wp:effectExtent l="0" t="0" r="254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02960" cy="4187330"/>
                    </a:xfrm>
                    <a:prstGeom prst="rect">
                      <a:avLst/>
                    </a:prstGeom>
                  </pic:spPr>
                </pic:pic>
              </a:graphicData>
            </a:graphic>
          </wp:inline>
        </w:drawing>
      </w:r>
    </w:p>
    <w:p w14:paraId="32BD2896" w14:textId="77777777" w:rsidR="0095164F" w:rsidRPr="00CD0DD6" w:rsidRDefault="0095164F" w:rsidP="007E04B7">
      <w:pPr>
        <w:rPr>
          <w:rFonts w:ascii="Calibri" w:hAnsi="Calibri" w:cs="Calibri"/>
          <w:szCs w:val="24"/>
        </w:rPr>
      </w:pPr>
    </w:p>
    <w:p w14:paraId="08235532" w14:textId="66B4E541" w:rsidR="0095164F" w:rsidRPr="00CD0DD6" w:rsidRDefault="008B2EEF" w:rsidP="007E04B7">
      <w:pPr>
        <w:rPr>
          <w:rFonts w:ascii="Calibri" w:hAnsi="Calibri" w:cs="Calibri"/>
          <w:szCs w:val="24"/>
        </w:rPr>
      </w:pPr>
      <w:r>
        <w:rPr>
          <w:noProof/>
          <w:lang w:val="ru-RU" w:eastAsia="ru-RU"/>
        </w:rPr>
        <w:lastRenderedPageBreak/>
        <w:drawing>
          <wp:inline distT="0" distB="0" distL="0" distR="0" wp14:anchorId="44CBEE84" wp14:editId="12FE7CDF">
            <wp:extent cx="5902960" cy="4426763"/>
            <wp:effectExtent l="0" t="0" r="254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02960" cy="4426763"/>
                    </a:xfrm>
                    <a:prstGeom prst="rect">
                      <a:avLst/>
                    </a:prstGeom>
                  </pic:spPr>
                </pic:pic>
              </a:graphicData>
            </a:graphic>
          </wp:inline>
        </w:drawing>
      </w:r>
    </w:p>
    <w:p w14:paraId="55EC677D" w14:textId="77777777" w:rsidR="0095164F" w:rsidRPr="00CD0DD6" w:rsidRDefault="0095164F" w:rsidP="007E04B7">
      <w:pPr>
        <w:rPr>
          <w:rFonts w:ascii="Calibri" w:hAnsi="Calibri" w:cs="Calibri"/>
          <w:szCs w:val="24"/>
        </w:rPr>
      </w:pPr>
    </w:p>
    <w:p w14:paraId="007484F9" w14:textId="77777777" w:rsidR="0095164F" w:rsidRPr="00CD0DD6" w:rsidRDefault="0095164F" w:rsidP="007E04B7">
      <w:pPr>
        <w:rPr>
          <w:rFonts w:ascii="Calibri" w:hAnsi="Calibri" w:cs="Calibri"/>
          <w:szCs w:val="24"/>
        </w:rPr>
      </w:pPr>
    </w:p>
    <w:p w14:paraId="46755538" w14:textId="77777777" w:rsidR="0095164F" w:rsidRPr="00CD0DD6" w:rsidRDefault="0095164F" w:rsidP="007E04B7">
      <w:pPr>
        <w:rPr>
          <w:rFonts w:ascii="Calibri" w:hAnsi="Calibri" w:cs="Calibri"/>
          <w:szCs w:val="24"/>
        </w:rPr>
      </w:pPr>
    </w:p>
    <w:p w14:paraId="261C5437" w14:textId="77777777" w:rsidR="00263915" w:rsidRPr="00CD0DD6" w:rsidRDefault="00263915" w:rsidP="007E04B7">
      <w:pPr>
        <w:rPr>
          <w:rFonts w:ascii="Calibri" w:hAnsi="Calibri" w:cs="Calibri"/>
          <w:szCs w:val="24"/>
        </w:rPr>
      </w:pPr>
    </w:p>
    <w:p w14:paraId="7696076C" w14:textId="77777777" w:rsidR="0095164F" w:rsidRPr="00CD0DD6" w:rsidRDefault="0095164F" w:rsidP="007E04B7">
      <w:pPr>
        <w:rPr>
          <w:rFonts w:ascii="Calibri" w:hAnsi="Calibri" w:cs="Calibri"/>
          <w:szCs w:val="24"/>
        </w:rPr>
      </w:pPr>
    </w:p>
    <w:p w14:paraId="5E3B73F4" w14:textId="77777777" w:rsidR="0095164F" w:rsidRPr="00CD0DD6" w:rsidRDefault="0095164F" w:rsidP="007E04B7">
      <w:pPr>
        <w:rPr>
          <w:rFonts w:ascii="Calibri" w:hAnsi="Calibri" w:cs="Calibri"/>
          <w:szCs w:val="24"/>
        </w:rPr>
      </w:pPr>
    </w:p>
    <w:p w14:paraId="00D1B565" w14:textId="349BA4B8" w:rsidR="00CD0DD6" w:rsidRDefault="00CD0DD6">
      <w:pPr>
        <w:spacing w:after="160" w:line="259" w:lineRule="auto"/>
        <w:ind w:left="0" w:right="0"/>
        <w:jc w:val="left"/>
        <w:rPr>
          <w:rFonts w:ascii="Calibri" w:hAnsi="Calibri" w:cs="Calibri"/>
          <w:szCs w:val="24"/>
        </w:rPr>
      </w:pPr>
      <w:r>
        <w:rPr>
          <w:rFonts w:ascii="Calibri" w:hAnsi="Calibri" w:cs="Calibri"/>
          <w:szCs w:val="24"/>
        </w:rPr>
        <w:br w:type="page"/>
      </w:r>
    </w:p>
    <w:p w14:paraId="520B016E" w14:textId="77777777" w:rsidR="00E816D1" w:rsidRPr="00CD0DD6" w:rsidRDefault="00E816D1" w:rsidP="00263915">
      <w:pPr>
        <w:pStyle w:val="af4"/>
        <w:spacing w:line="276" w:lineRule="auto"/>
        <w:rPr>
          <w:rFonts w:ascii="Calibri" w:hAnsi="Calibri" w:cs="Calibri"/>
          <w:szCs w:val="24"/>
        </w:rPr>
      </w:pPr>
    </w:p>
    <w:p w14:paraId="1189A397" w14:textId="4B67437E" w:rsidR="00263915" w:rsidRPr="00CD0DD6" w:rsidRDefault="00263915" w:rsidP="00CD0DD6">
      <w:pPr>
        <w:pStyle w:val="af4"/>
        <w:rPr>
          <w:rFonts w:ascii="Calibri" w:hAnsi="Calibri" w:cs="Calibri"/>
          <w:b/>
          <w:bCs/>
          <w:color w:val="FEA83F"/>
          <w:szCs w:val="24"/>
        </w:rPr>
      </w:pPr>
      <w:bookmarkStart w:id="6" w:name="_Hlk196209773"/>
      <w:r w:rsidRPr="00CD0DD6">
        <w:rPr>
          <w:rFonts w:ascii="Calibri" w:hAnsi="Calibri" w:cs="Calibri"/>
          <w:b/>
          <w:bCs/>
          <w:color w:val="FEA83F"/>
          <w:szCs w:val="24"/>
        </w:rPr>
        <w:t xml:space="preserve">Multiplier Event Evaluation Survey </w:t>
      </w:r>
    </w:p>
    <w:p w14:paraId="319061F4" w14:textId="77777777" w:rsidR="00263915" w:rsidRPr="00CD0DD6" w:rsidRDefault="00263915" w:rsidP="00CD0DD6">
      <w:pPr>
        <w:pStyle w:val="af4"/>
        <w:rPr>
          <w:rFonts w:ascii="Calibri" w:hAnsi="Calibri" w:cs="Calibri"/>
          <w:szCs w:val="24"/>
        </w:rPr>
      </w:pPr>
    </w:p>
    <w:p w14:paraId="31E5DF83" w14:textId="3B913438" w:rsidR="00263915" w:rsidRPr="00CD0DD6" w:rsidRDefault="00263915" w:rsidP="00CD0DD6">
      <w:pPr>
        <w:pStyle w:val="af4"/>
        <w:rPr>
          <w:rFonts w:ascii="Calibri" w:hAnsi="Calibri" w:cs="Calibri"/>
          <w:color w:val="auto"/>
          <w:szCs w:val="24"/>
          <w:lang w:val="en-IE"/>
        </w:rPr>
      </w:pPr>
      <w:r w:rsidRPr="00CD0DD6">
        <w:rPr>
          <w:rFonts w:ascii="Calibri" w:hAnsi="Calibri" w:cs="Calibri"/>
          <w:color w:val="auto"/>
          <w:szCs w:val="24"/>
          <w:lang w:val="en-IE"/>
        </w:rPr>
        <w:t xml:space="preserve">Thank you for attending our </w:t>
      </w:r>
      <w:proofErr w:type="spellStart"/>
      <w:r w:rsidR="00577D76" w:rsidRPr="00CD0DD6">
        <w:rPr>
          <w:rFonts w:ascii="Calibri" w:hAnsi="Calibri" w:cs="Calibri"/>
          <w:color w:val="auto"/>
          <w:szCs w:val="24"/>
          <w:lang w:val="en-IE"/>
        </w:rPr>
        <w:t>DialogEduShift</w:t>
      </w:r>
      <w:proofErr w:type="spellEnd"/>
      <w:r w:rsidRPr="00CD0DD6">
        <w:rPr>
          <w:rFonts w:ascii="Calibri" w:hAnsi="Calibri" w:cs="Calibri"/>
          <w:color w:val="auto"/>
          <w:szCs w:val="24"/>
          <w:lang w:val="en-IE"/>
        </w:rPr>
        <w:t xml:space="preserve"> event. Your feedback is crucial in helping us improve future events. Please take a moment to respond to the following statements by selecting the answer that best reflects your experience.</w:t>
      </w:r>
    </w:p>
    <w:bookmarkEnd w:id="6"/>
    <w:p w14:paraId="34D0FEAD" w14:textId="77777777" w:rsidR="00263915" w:rsidRPr="00CD0DD6" w:rsidRDefault="00263915" w:rsidP="00263915">
      <w:pPr>
        <w:pStyle w:val="af4"/>
        <w:spacing w:line="276" w:lineRule="auto"/>
        <w:rPr>
          <w:rFonts w:ascii="Calibri" w:hAnsi="Calibri" w:cs="Calibri"/>
          <w:szCs w:val="24"/>
          <w:lang w:val="en-IE"/>
        </w:rPr>
      </w:pPr>
    </w:p>
    <w:tbl>
      <w:tblPr>
        <w:tblStyle w:val="GridTable4Accent1"/>
        <w:tblW w:w="9621" w:type="dxa"/>
        <w:tblLook w:val="04A0" w:firstRow="1" w:lastRow="0" w:firstColumn="1" w:lastColumn="0" w:noHBand="0" w:noVBand="1"/>
      </w:tblPr>
      <w:tblGrid>
        <w:gridCol w:w="3809"/>
        <w:gridCol w:w="1240"/>
        <w:gridCol w:w="1177"/>
        <w:gridCol w:w="1132"/>
        <w:gridCol w:w="990"/>
        <w:gridCol w:w="1273"/>
      </w:tblGrid>
      <w:tr w:rsidR="00263915" w:rsidRPr="00CD0DD6" w14:paraId="23A39F7A" w14:textId="77777777" w:rsidTr="00CD0D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09" w:type="dxa"/>
            <w:vMerge w:val="restart"/>
            <w:shd w:val="clear" w:color="auto" w:fill="034EA2"/>
          </w:tcPr>
          <w:p w14:paraId="1A8C09AD" w14:textId="4C8D1931" w:rsidR="00263915" w:rsidRPr="00CD0DD6" w:rsidRDefault="00263915" w:rsidP="00263915">
            <w:pPr>
              <w:pStyle w:val="af4"/>
              <w:spacing w:line="276" w:lineRule="auto"/>
              <w:ind w:left="0"/>
              <w:rPr>
                <w:rFonts w:ascii="Calibri" w:hAnsi="Calibri" w:cs="Calibri"/>
                <w:color w:val="FFFFFF" w:themeColor="background1"/>
                <w:szCs w:val="24"/>
                <w:lang w:val="en-IE"/>
              </w:rPr>
            </w:pPr>
            <w:bookmarkStart w:id="7" w:name="_Hlk196209855"/>
          </w:p>
        </w:tc>
        <w:tc>
          <w:tcPr>
            <w:tcW w:w="1240" w:type="dxa"/>
            <w:shd w:val="clear" w:color="auto" w:fill="034EA2"/>
          </w:tcPr>
          <w:p w14:paraId="6DC4A253" w14:textId="77777777" w:rsidR="00263915" w:rsidRPr="00CD0DD6" w:rsidRDefault="00263915" w:rsidP="00263915">
            <w:pPr>
              <w:pStyle w:val="af4"/>
              <w:spacing w:line="276" w:lineRule="auto"/>
              <w:ind w:left="0" w:right="-247"/>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Cs w:val="24"/>
                <w:lang w:val="en-IE"/>
              </w:rPr>
            </w:pPr>
            <w:r w:rsidRPr="00CD0DD6">
              <w:rPr>
                <w:rFonts w:ascii="Calibri" w:hAnsi="Calibri" w:cs="Calibri"/>
                <w:color w:val="FFFFFF" w:themeColor="background1"/>
                <w:szCs w:val="24"/>
                <w:lang w:val="en-IE"/>
              </w:rPr>
              <w:t>Strongly Disagree</w:t>
            </w:r>
          </w:p>
          <w:p w14:paraId="095BE806" w14:textId="77777777" w:rsidR="00263915" w:rsidRPr="00CD0DD6" w:rsidRDefault="00263915" w:rsidP="00263915">
            <w:pPr>
              <w:pStyle w:val="af4"/>
              <w:spacing w:line="276" w:lineRule="auto"/>
              <w:ind w:left="0" w:right="-247"/>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Cs w:val="24"/>
                <w:lang w:val="en-IE"/>
              </w:rPr>
            </w:pPr>
          </w:p>
        </w:tc>
        <w:tc>
          <w:tcPr>
            <w:tcW w:w="1177" w:type="dxa"/>
            <w:shd w:val="clear" w:color="auto" w:fill="034EA2"/>
          </w:tcPr>
          <w:p w14:paraId="7160091D" w14:textId="77777777" w:rsidR="00263915" w:rsidRPr="00CD0DD6" w:rsidRDefault="00263915" w:rsidP="00263915">
            <w:pPr>
              <w:pStyle w:val="af4"/>
              <w:spacing w:line="276" w:lineRule="auto"/>
              <w:ind w:left="0" w:right="-247"/>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Cs w:val="24"/>
                <w:lang w:val="en-IE"/>
              </w:rPr>
            </w:pPr>
            <w:r w:rsidRPr="00CD0DD6">
              <w:rPr>
                <w:rFonts w:ascii="Calibri" w:hAnsi="Calibri" w:cs="Calibri"/>
                <w:color w:val="FFFFFF" w:themeColor="background1"/>
                <w:szCs w:val="24"/>
                <w:lang w:val="en-IE"/>
              </w:rPr>
              <w:t>Disagree</w:t>
            </w:r>
          </w:p>
          <w:p w14:paraId="25E0EE2C" w14:textId="77777777" w:rsidR="00263915" w:rsidRPr="00CD0DD6" w:rsidRDefault="00263915" w:rsidP="00263915">
            <w:pPr>
              <w:pStyle w:val="af4"/>
              <w:spacing w:line="276" w:lineRule="auto"/>
              <w:ind w:left="0" w:right="-247"/>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Cs w:val="24"/>
                <w:lang w:val="en-IE"/>
              </w:rPr>
            </w:pPr>
          </w:p>
        </w:tc>
        <w:tc>
          <w:tcPr>
            <w:tcW w:w="1132" w:type="dxa"/>
            <w:shd w:val="clear" w:color="auto" w:fill="034EA2"/>
          </w:tcPr>
          <w:p w14:paraId="3F37611C" w14:textId="77777777" w:rsidR="00263915" w:rsidRPr="00CD0DD6" w:rsidRDefault="00263915" w:rsidP="00263915">
            <w:pPr>
              <w:pStyle w:val="af4"/>
              <w:spacing w:line="276" w:lineRule="auto"/>
              <w:ind w:left="0" w:right="-247"/>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Cs w:val="24"/>
                <w:lang w:val="en-IE"/>
              </w:rPr>
            </w:pPr>
            <w:r w:rsidRPr="00CD0DD6">
              <w:rPr>
                <w:rFonts w:ascii="Calibri" w:hAnsi="Calibri" w:cs="Calibri"/>
                <w:color w:val="FFFFFF" w:themeColor="background1"/>
                <w:szCs w:val="24"/>
                <w:lang w:val="en-IE"/>
              </w:rPr>
              <w:t>Neutral</w:t>
            </w:r>
          </w:p>
          <w:p w14:paraId="411DC61B" w14:textId="77777777" w:rsidR="00263915" w:rsidRPr="00CD0DD6" w:rsidRDefault="00263915" w:rsidP="00263915">
            <w:pPr>
              <w:pStyle w:val="af4"/>
              <w:spacing w:line="276" w:lineRule="auto"/>
              <w:ind w:left="0" w:right="-247"/>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Cs w:val="24"/>
                <w:lang w:val="en-IE"/>
              </w:rPr>
            </w:pPr>
          </w:p>
        </w:tc>
        <w:tc>
          <w:tcPr>
            <w:tcW w:w="990" w:type="dxa"/>
            <w:shd w:val="clear" w:color="auto" w:fill="034EA2"/>
          </w:tcPr>
          <w:p w14:paraId="1C554CC3" w14:textId="77777777" w:rsidR="00263915" w:rsidRPr="00CD0DD6" w:rsidRDefault="00263915" w:rsidP="00263915">
            <w:pPr>
              <w:pStyle w:val="af4"/>
              <w:spacing w:line="276" w:lineRule="auto"/>
              <w:ind w:left="0" w:right="-247"/>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Cs w:val="24"/>
                <w:lang w:val="en-IE"/>
              </w:rPr>
            </w:pPr>
            <w:r w:rsidRPr="00CD0DD6">
              <w:rPr>
                <w:rFonts w:ascii="Calibri" w:hAnsi="Calibri" w:cs="Calibri"/>
                <w:color w:val="FFFFFF" w:themeColor="background1"/>
                <w:szCs w:val="24"/>
                <w:lang w:val="en-IE"/>
              </w:rPr>
              <w:t>Agree</w:t>
            </w:r>
          </w:p>
          <w:p w14:paraId="2E45D586" w14:textId="77777777" w:rsidR="00263915" w:rsidRPr="00CD0DD6" w:rsidRDefault="00263915" w:rsidP="00263915">
            <w:pPr>
              <w:pStyle w:val="af4"/>
              <w:spacing w:line="276" w:lineRule="auto"/>
              <w:ind w:left="0" w:right="-247"/>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Cs w:val="24"/>
                <w:lang w:val="en-IE"/>
              </w:rPr>
            </w:pPr>
          </w:p>
        </w:tc>
        <w:tc>
          <w:tcPr>
            <w:tcW w:w="1273" w:type="dxa"/>
            <w:shd w:val="clear" w:color="auto" w:fill="034EA2"/>
          </w:tcPr>
          <w:p w14:paraId="21A957FC" w14:textId="77777777" w:rsidR="00263915" w:rsidRPr="00CD0DD6" w:rsidRDefault="00263915" w:rsidP="00263915">
            <w:pPr>
              <w:pStyle w:val="af4"/>
              <w:spacing w:line="276" w:lineRule="auto"/>
              <w:ind w:left="0" w:right="-247"/>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Cs w:val="24"/>
                <w:lang w:val="en-IE"/>
              </w:rPr>
            </w:pPr>
            <w:r w:rsidRPr="00CD0DD6">
              <w:rPr>
                <w:rFonts w:ascii="Calibri" w:hAnsi="Calibri" w:cs="Calibri"/>
                <w:color w:val="FFFFFF" w:themeColor="background1"/>
                <w:szCs w:val="24"/>
                <w:lang w:val="en-IE"/>
              </w:rPr>
              <w:t>Strongly Agree</w:t>
            </w:r>
          </w:p>
          <w:p w14:paraId="481D35BE" w14:textId="77777777" w:rsidR="00263915" w:rsidRPr="00CD0DD6" w:rsidRDefault="00263915" w:rsidP="00263915">
            <w:pPr>
              <w:pStyle w:val="af4"/>
              <w:spacing w:line="276" w:lineRule="auto"/>
              <w:ind w:left="0" w:right="-247"/>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Cs w:val="24"/>
                <w:lang w:val="en-IE"/>
              </w:rPr>
            </w:pPr>
          </w:p>
        </w:tc>
      </w:tr>
      <w:tr w:rsidR="00263915" w:rsidRPr="00CD0DD6" w14:paraId="0A4684E6" w14:textId="77777777" w:rsidTr="00CD0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09" w:type="dxa"/>
            <w:vMerge/>
          </w:tcPr>
          <w:p w14:paraId="5729E2E9" w14:textId="77777777" w:rsidR="00263915" w:rsidRPr="00CD0DD6" w:rsidRDefault="00263915" w:rsidP="00263915">
            <w:pPr>
              <w:pStyle w:val="af4"/>
              <w:spacing w:line="276" w:lineRule="auto"/>
              <w:ind w:left="0"/>
              <w:rPr>
                <w:rFonts w:ascii="Calibri" w:hAnsi="Calibri" w:cs="Calibri"/>
                <w:szCs w:val="24"/>
                <w:lang w:val="en-IE"/>
              </w:rPr>
            </w:pPr>
          </w:p>
        </w:tc>
        <w:tc>
          <w:tcPr>
            <w:tcW w:w="1240" w:type="dxa"/>
          </w:tcPr>
          <w:p w14:paraId="7CF2EB71" w14:textId="53D05243" w:rsidR="00263915" w:rsidRPr="00CD0DD6" w:rsidRDefault="00263915" w:rsidP="00263915">
            <w:pPr>
              <w:pStyle w:val="af4"/>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24"/>
                <w:lang w:val="en-IE"/>
              </w:rPr>
            </w:pPr>
            <w:r w:rsidRPr="00CD0DD6">
              <w:rPr>
                <w:rFonts w:ascii="Calibri" w:hAnsi="Calibri" w:cs="Calibri"/>
                <w:szCs w:val="24"/>
                <w:lang w:val="en-IE"/>
              </w:rPr>
              <w:t>1</w:t>
            </w:r>
          </w:p>
        </w:tc>
        <w:tc>
          <w:tcPr>
            <w:tcW w:w="1177" w:type="dxa"/>
          </w:tcPr>
          <w:p w14:paraId="0E3F5659" w14:textId="79F0C853" w:rsidR="00263915" w:rsidRPr="00CD0DD6" w:rsidRDefault="00263915" w:rsidP="00263915">
            <w:pPr>
              <w:pStyle w:val="af4"/>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24"/>
                <w:lang w:val="en-IE"/>
              </w:rPr>
            </w:pPr>
            <w:r w:rsidRPr="00CD0DD6">
              <w:rPr>
                <w:rFonts w:ascii="Calibri" w:hAnsi="Calibri" w:cs="Calibri"/>
                <w:szCs w:val="24"/>
                <w:lang w:val="en-IE"/>
              </w:rPr>
              <w:t>2</w:t>
            </w:r>
          </w:p>
        </w:tc>
        <w:tc>
          <w:tcPr>
            <w:tcW w:w="1132" w:type="dxa"/>
          </w:tcPr>
          <w:p w14:paraId="2EE05765" w14:textId="25421F40" w:rsidR="00263915" w:rsidRPr="00CD0DD6" w:rsidRDefault="00263915" w:rsidP="00263915">
            <w:pPr>
              <w:pStyle w:val="af4"/>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24"/>
                <w:lang w:val="en-IE"/>
              </w:rPr>
            </w:pPr>
            <w:r w:rsidRPr="00CD0DD6">
              <w:rPr>
                <w:rFonts w:ascii="Calibri" w:hAnsi="Calibri" w:cs="Calibri"/>
                <w:szCs w:val="24"/>
                <w:lang w:val="en-IE"/>
              </w:rPr>
              <w:t>3</w:t>
            </w:r>
          </w:p>
        </w:tc>
        <w:tc>
          <w:tcPr>
            <w:tcW w:w="990" w:type="dxa"/>
          </w:tcPr>
          <w:p w14:paraId="6F8586F8" w14:textId="74B5A0E8" w:rsidR="00263915" w:rsidRPr="00CD0DD6" w:rsidRDefault="00263915" w:rsidP="00263915">
            <w:pPr>
              <w:pStyle w:val="af4"/>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24"/>
                <w:lang w:val="en-IE"/>
              </w:rPr>
            </w:pPr>
            <w:r w:rsidRPr="00CD0DD6">
              <w:rPr>
                <w:rFonts w:ascii="Calibri" w:hAnsi="Calibri" w:cs="Calibri"/>
                <w:szCs w:val="24"/>
                <w:lang w:val="en-IE"/>
              </w:rPr>
              <w:t>4</w:t>
            </w:r>
          </w:p>
        </w:tc>
        <w:tc>
          <w:tcPr>
            <w:tcW w:w="1273" w:type="dxa"/>
          </w:tcPr>
          <w:p w14:paraId="7097CAA8" w14:textId="76EAC922" w:rsidR="00263915" w:rsidRPr="00CD0DD6" w:rsidRDefault="00263915" w:rsidP="00263915">
            <w:pPr>
              <w:pStyle w:val="af4"/>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24"/>
                <w:lang w:val="en-IE"/>
              </w:rPr>
            </w:pPr>
            <w:r w:rsidRPr="00CD0DD6">
              <w:rPr>
                <w:rFonts w:ascii="Calibri" w:hAnsi="Calibri" w:cs="Calibri"/>
                <w:szCs w:val="24"/>
                <w:lang w:val="en-IE"/>
              </w:rPr>
              <w:t>5</w:t>
            </w:r>
          </w:p>
        </w:tc>
      </w:tr>
      <w:tr w:rsidR="00263915" w:rsidRPr="00CD0DD6" w14:paraId="3691D9F7" w14:textId="77777777" w:rsidTr="00CD0DD6">
        <w:tc>
          <w:tcPr>
            <w:cnfStyle w:val="001000000000" w:firstRow="0" w:lastRow="0" w:firstColumn="1" w:lastColumn="0" w:oddVBand="0" w:evenVBand="0" w:oddHBand="0" w:evenHBand="0" w:firstRowFirstColumn="0" w:firstRowLastColumn="0" w:lastRowFirstColumn="0" w:lastRowLastColumn="0"/>
            <w:tcW w:w="3809" w:type="dxa"/>
          </w:tcPr>
          <w:p w14:paraId="2A13CFFC" w14:textId="77777777" w:rsidR="00263915" w:rsidRPr="00CD0DD6" w:rsidRDefault="00263915" w:rsidP="00F37FC2">
            <w:pPr>
              <w:pStyle w:val="af4"/>
              <w:numPr>
                <w:ilvl w:val="0"/>
                <w:numId w:val="17"/>
              </w:numPr>
              <w:ind w:left="296" w:right="-62"/>
              <w:jc w:val="left"/>
              <w:rPr>
                <w:rFonts w:ascii="Calibri" w:hAnsi="Calibri" w:cs="Calibri"/>
                <w:szCs w:val="24"/>
                <w:lang w:val="en-IE"/>
              </w:rPr>
            </w:pPr>
            <w:r w:rsidRPr="00CD0DD6">
              <w:rPr>
                <w:rFonts w:ascii="Calibri" w:hAnsi="Calibri" w:cs="Calibri"/>
                <w:szCs w:val="24"/>
                <w:lang w:val="en-IE"/>
              </w:rPr>
              <w:t>The event met my expectations in terms of content and delivery</w:t>
            </w:r>
          </w:p>
          <w:p w14:paraId="4E651464" w14:textId="4EA6B603" w:rsidR="00F37FC2" w:rsidRPr="00CD0DD6" w:rsidRDefault="00F37FC2" w:rsidP="00F37FC2">
            <w:pPr>
              <w:pStyle w:val="af4"/>
              <w:ind w:left="296" w:right="-62"/>
              <w:jc w:val="left"/>
              <w:rPr>
                <w:rFonts w:ascii="Calibri" w:hAnsi="Calibri" w:cs="Calibri"/>
                <w:szCs w:val="24"/>
                <w:lang w:val="en-IE"/>
              </w:rPr>
            </w:pPr>
          </w:p>
        </w:tc>
        <w:tc>
          <w:tcPr>
            <w:tcW w:w="1240" w:type="dxa"/>
          </w:tcPr>
          <w:p w14:paraId="16CC19F2" w14:textId="77777777" w:rsidR="00263915" w:rsidRPr="00CD0DD6" w:rsidRDefault="00263915" w:rsidP="00263915">
            <w:pPr>
              <w:pStyle w:val="af4"/>
              <w:spacing w:line="276" w:lineRule="auto"/>
              <w:ind w:left="0"/>
              <w:cnfStyle w:val="000000000000" w:firstRow="0" w:lastRow="0" w:firstColumn="0" w:lastColumn="0" w:oddVBand="0" w:evenVBand="0" w:oddHBand="0" w:evenHBand="0" w:firstRowFirstColumn="0" w:firstRowLastColumn="0" w:lastRowFirstColumn="0" w:lastRowLastColumn="0"/>
              <w:rPr>
                <w:rFonts w:ascii="Calibri" w:hAnsi="Calibri" w:cs="Calibri"/>
                <w:szCs w:val="24"/>
                <w:lang w:val="en-IE"/>
              </w:rPr>
            </w:pPr>
          </w:p>
        </w:tc>
        <w:tc>
          <w:tcPr>
            <w:tcW w:w="1177" w:type="dxa"/>
          </w:tcPr>
          <w:p w14:paraId="2F0C15AF" w14:textId="77777777" w:rsidR="00263915" w:rsidRPr="00CD0DD6" w:rsidRDefault="00263915" w:rsidP="00263915">
            <w:pPr>
              <w:pStyle w:val="af4"/>
              <w:spacing w:line="276" w:lineRule="auto"/>
              <w:ind w:left="0"/>
              <w:cnfStyle w:val="000000000000" w:firstRow="0" w:lastRow="0" w:firstColumn="0" w:lastColumn="0" w:oddVBand="0" w:evenVBand="0" w:oddHBand="0" w:evenHBand="0" w:firstRowFirstColumn="0" w:firstRowLastColumn="0" w:lastRowFirstColumn="0" w:lastRowLastColumn="0"/>
              <w:rPr>
                <w:rFonts w:ascii="Calibri" w:hAnsi="Calibri" w:cs="Calibri"/>
                <w:szCs w:val="24"/>
                <w:lang w:val="en-IE"/>
              </w:rPr>
            </w:pPr>
          </w:p>
        </w:tc>
        <w:tc>
          <w:tcPr>
            <w:tcW w:w="1132" w:type="dxa"/>
          </w:tcPr>
          <w:p w14:paraId="7DA899F6" w14:textId="77777777" w:rsidR="00263915" w:rsidRPr="00CD0DD6" w:rsidRDefault="00263915" w:rsidP="00263915">
            <w:pPr>
              <w:pStyle w:val="af4"/>
              <w:spacing w:line="276" w:lineRule="auto"/>
              <w:ind w:left="0"/>
              <w:cnfStyle w:val="000000000000" w:firstRow="0" w:lastRow="0" w:firstColumn="0" w:lastColumn="0" w:oddVBand="0" w:evenVBand="0" w:oddHBand="0" w:evenHBand="0" w:firstRowFirstColumn="0" w:firstRowLastColumn="0" w:lastRowFirstColumn="0" w:lastRowLastColumn="0"/>
              <w:rPr>
                <w:rFonts w:ascii="Calibri" w:hAnsi="Calibri" w:cs="Calibri"/>
                <w:szCs w:val="24"/>
                <w:lang w:val="en-IE"/>
              </w:rPr>
            </w:pPr>
          </w:p>
        </w:tc>
        <w:tc>
          <w:tcPr>
            <w:tcW w:w="990" w:type="dxa"/>
          </w:tcPr>
          <w:p w14:paraId="482765D5" w14:textId="77777777" w:rsidR="00263915" w:rsidRPr="00CD0DD6" w:rsidRDefault="00263915" w:rsidP="00263915">
            <w:pPr>
              <w:pStyle w:val="af4"/>
              <w:spacing w:line="276" w:lineRule="auto"/>
              <w:ind w:left="0"/>
              <w:cnfStyle w:val="000000000000" w:firstRow="0" w:lastRow="0" w:firstColumn="0" w:lastColumn="0" w:oddVBand="0" w:evenVBand="0" w:oddHBand="0" w:evenHBand="0" w:firstRowFirstColumn="0" w:firstRowLastColumn="0" w:lastRowFirstColumn="0" w:lastRowLastColumn="0"/>
              <w:rPr>
                <w:rFonts w:ascii="Calibri" w:hAnsi="Calibri" w:cs="Calibri"/>
                <w:szCs w:val="24"/>
                <w:lang w:val="en-IE"/>
              </w:rPr>
            </w:pPr>
          </w:p>
        </w:tc>
        <w:tc>
          <w:tcPr>
            <w:tcW w:w="1273" w:type="dxa"/>
          </w:tcPr>
          <w:p w14:paraId="2A7A72C6" w14:textId="77777777" w:rsidR="00263915" w:rsidRPr="00CD0DD6" w:rsidRDefault="00263915" w:rsidP="00263915">
            <w:pPr>
              <w:pStyle w:val="af4"/>
              <w:spacing w:line="276" w:lineRule="auto"/>
              <w:ind w:left="0"/>
              <w:cnfStyle w:val="000000000000" w:firstRow="0" w:lastRow="0" w:firstColumn="0" w:lastColumn="0" w:oddVBand="0" w:evenVBand="0" w:oddHBand="0" w:evenHBand="0" w:firstRowFirstColumn="0" w:firstRowLastColumn="0" w:lastRowFirstColumn="0" w:lastRowLastColumn="0"/>
              <w:rPr>
                <w:rFonts w:ascii="Calibri" w:hAnsi="Calibri" w:cs="Calibri"/>
                <w:szCs w:val="24"/>
                <w:lang w:val="en-IE"/>
              </w:rPr>
            </w:pPr>
          </w:p>
        </w:tc>
      </w:tr>
      <w:tr w:rsidR="00263915" w:rsidRPr="00CD0DD6" w14:paraId="799512F1" w14:textId="77777777" w:rsidTr="00CD0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09" w:type="dxa"/>
          </w:tcPr>
          <w:p w14:paraId="1A8C135F" w14:textId="77777777" w:rsidR="00263915" w:rsidRPr="00CD0DD6" w:rsidRDefault="00263915" w:rsidP="00F37FC2">
            <w:pPr>
              <w:pStyle w:val="af4"/>
              <w:numPr>
                <w:ilvl w:val="0"/>
                <w:numId w:val="17"/>
              </w:numPr>
              <w:ind w:left="296" w:right="-62"/>
              <w:jc w:val="left"/>
              <w:rPr>
                <w:rFonts w:ascii="Calibri" w:hAnsi="Calibri" w:cs="Calibri"/>
                <w:szCs w:val="24"/>
                <w:lang w:val="en-IE"/>
              </w:rPr>
            </w:pPr>
            <w:r w:rsidRPr="00CD0DD6">
              <w:rPr>
                <w:rFonts w:ascii="Calibri" w:hAnsi="Calibri" w:cs="Calibri"/>
                <w:szCs w:val="24"/>
                <w:lang w:val="en-IE"/>
              </w:rPr>
              <w:t>The speakers and facilitators were knowledgeable and engaging.</w:t>
            </w:r>
          </w:p>
          <w:p w14:paraId="1463AFE0" w14:textId="79A3D2B6" w:rsidR="00F37FC2" w:rsidRPr="00CD0DD6" w:rsidRDefault="00F37FC2" w:rsidP="00F37FC2">
            <w:pPr>
              <w:pStyle w:val="af4"/>
              <w:ind w:left="296" w:right="-62"/>
              <w:jc w:val="left"/>
              <w:rPr>
                <w:rFonts w:ascii="Calibri" w:hAnsi="Calibri" w:cs="Calibri"/>
                <w:szCs w:val="24"/>
                <w:lang w:val="en-IE"/>
              </w:rPr>
            </w:pPr>
          </w:p>
        </w:tc>
        <w:tc>
          <w:tcPr>
            <w:tcW w:w="1240" w:type="dxa"/>
          </w:tcPr>
          <w:p w14:paraId="4F5EE15E" w14:textId="77777777" w:rsidR="00263915" w:rsidRPr="00CD0DD6" w:rsidRDefault="00263915" w:rsidP="00263915">
            <w:pPr>
              <w:pStyle w:val="af4"/>
              <w:spacing w:line="276" w:lineRule="auto"/>
              <w:ind w:left="0"/>
              <w:cnfStyle w:val="000000100000" w:firstRow="0" w:lastRow="0" w:firstColumn="0" w:lastColumn="0" w:oddVBand="0" w:evenVBand="0" w:oddHBand="1" w:evenHBand="0" w:firstRowFirstColumn="0" w:firstRowLastColumn="0" w:lastRowFirstColumn="0" w:lastRowLastColumn="0"/>
              <w:rPr>
                <w:rFonts w:ascii="Calibri" w:hAnsi="Calibri" w:cs="Calibri"/>
                <w:szCs w:val="24"/>
                <w:lang w:val="en-IE"/>
              </w:rPr>
            </w:pPr>
          </w:p>
        </w:tc>
        <w:tc>
          <w:tcPr>
            <w:tcW w:w="1177" w:type="dxa"/>
          </w:tcPr>
          <w:p w14:paraId="05F8A772" w14:textId="77777777" w:rsidR="00263915" w:rsidRPr="00CD0DD6" w:rsidRDefault="00263915" w:rsidP="00263915">
            <w:pPr>
              <w:pStyle w:val="af4"/>
              <w:spacing w:line="276" w:lineRule="auto"/>
              <w:ind w:left="0"/>
              <w:cnfStyle w:val="000000100000" w:firstRow="0" w:lastRow="0" w:firstColumn="0" w:lastColumn="0" w:oddVBand="0" w:evenVBand="0" w:oddHBand="1" w:evenHBand="0" w:firstRowFirstColumn="0" w:firstRowLastColumn="0" w:lastRowFirstColumn="0" w:lastRowLastColumn="0"/>
              <w:rPr>
                <w:rFonts w:ascii="Calibri" w:hAnsi="Calibri" w:cs="Calibri"/>
                <w:szCs w:val="24"/>
                <w:lang w:val="en-IE"/>
              </w:rPr>
            </w:pPr>
          </w:p>
        </w:tc>
        <w:tc>
          <w:tcPr>
            <w:tcW w:w="1132" w:type="dxa"/>
          </w:tcPr>
          <w:p w14:paraId="2F3C8127" w14:textId="77777777" w:rsidR="00263915" w:rsidRPr="00CD0DD6" w:rsidRDefault="00263915" w:rsidP="00263915">
            <w:pPr>
              <w:pStyle w:val="af4"/>
              <w:spacing w:line="276" w:lineRule="auto"/>
              <w:ind w:left="0"/>
              <w:cnfStyle w:val="000000100000" w:firstRow="0" w:lastRow="0" w:firstColumn="0" w:lastColumn="0" w:oddVBand="0" w:evenVBand="0" w:oddHBand="1" w:evenHBand="0" w:firstRowFirstColumn="0" w:firstRowLastColumn="0" w:lastRowFirstColumn="0" w:lastRowLastColumn="0"/>
              <w:rPr>
                <w:rFonts w:ascii="Calibri" w:hAnsi="Calibri" w:cs="Calibri"/>
                <w:szCs w:val="24"/>
                <w:lang w:val="en-IE"/>
              </w:rPr>
            </w:pPr>
          </w:p>
        </w:tc>
        <w:tc>
          <w:tcPr>
            <w:tcW w:w="990" w:type="dxa"/>
          </w:tcPr>
          <w:p w14:paraId="3F338C9C" w14:textId="77777777" w:rsidR="00263915" w:rsidRPr="00CD0DD6" w:rsidRDefault="00263915" w:rsidP="00263915">
            <w:pPr>
              <w:pStyle w:val="af4"/>
              <w:spacing w:line="276" w:lineRule="auto"/>
              <w:ind w:left="0"/>
              <w:cnfStyle w:val="000000100000" w:firstRow="0" w:lastRow="0" w:firstColumn="0" w:lastColumn="0" w:oddVBand="0" w:evenVBand="0" w:oddHBand="1" w:evenHBand="0" w:firstRowFirstColumn="0" w:firstRowLastColumn="0" w:lastRowFirstColumn="0" w:lastRowLastColumn="0"/>
              <w:rPr>
                <w:rFonts w:ascii="Calibri" w:hAnsi="Calibri" w:cs="Calibri"/>
                <w:szCs w:val="24"/>
                <w:lang w:val="en-IE"/>
              </w:rPr>
            </w:pPr>
          </w:p>
        </w:tc>
        <w:tc>
          <w:tcPr>
            <w:tcW w:w="1273" w:type="dxa"/>
          </w:tcPr>
          <w:p w14:paraId="37A6158A" w14:textId="77777777" w:rsidR="00263915" w:rsidRPr="00CD0DD6" w:rsidRDefault="00263915" w:rsidP="00263915">
            <w:pPr>
              <w:pStyle w:val="af4"/>
              <w:spacing w:line="276" w:lineRule="auto"/>
              <w:ind w:left="0"/>
              <w:cnfStyle w:val="000000100000" w:firstRow="0" w:lastRow="0" w:firstColumn="0" w:lastColumn="0" w:oddVBand="0" w:evenVBand="0" w:oddHBand="1" w:evenHBand="0" w:firstRowFirstColumn="0" w:firstRowLastColumn="0" w:lastRowFirstColumn="0" w:lastRowLastColumn="0"/>
              <w:rPr>
                <w:rFonts w:ascii="Calibri" w:hAnsi="Calibri" w:cs="Calibri"/>
                <w:szCs w:val="24"/>
                <w:lang w:val="en-IE"/>
              </w:rPr>
            </w:pPr>
          </w:p>
        </w:tc>
      </w:tr>
      <w:tr w:rsidR="00263915" w:rsidRPr="00CD0DD6" w14:paraId="0450C971" w14:textId="77777777" w:rsidTr="00CD0DD6">
        <w:tc>
          <w:tcPr>
            <w:cnfStyle w:val="001000000000" w:firstRow="0" w:lastRow="0" w:firstColumn="1" w:lastColumn="0" w:oddVBand="0" w:evenVBand="0" w:oddHBand="0" w:evenHBand="0" w:firstRowFirstColumn="0" w:firstRowLastColumn="0" w:lastRowFirstColumn="0" w:lastRowLastColumn="0"/>
            <w:tcW w:w="3809" w:type="dxa"/>
          </w:tcPr>
          <w:p w14:paraId="6503FC39" w14:textId="77777777" w:rsidR="00263915" w:rsidRPr="00CD0DD6" w:rsidRDefault="00263915" w:rsidP="00F37FC2">
            <w:pPr>
              <w:pStyle w:val="af4"/>
              <w:numPr>
                <w:ilvl w:val="0"/>
                <w:numId w:val="17"/>
              </w:numPr>
              <w:ind w:left="296" w:right="-62"/>
              <w:jc w:val="left"/>
              <w:rPr>
                <w:rFonts w:ascii="Calibri" w:hAnsi="Calibri" w:cs="Calibri"/>
                <w:szCs w:val="24"/>
                <w:lang w:val="en-IE"/>
              </w:rPr>
            </w:pPr>
            <w:r w:rsidRPr="00CD0DD6">
              <w:rPr>
                <w:rFonts w:ascii="Calibri" w:hAnsi="Calibri" w:cs="Calibri"/>
                <w:szCs w:val="24"/>
                <w:lang w:val="en-IE"/>
              </w:rPr>
              <w:t>The topics covered in the event were relevant to my professional or personal interests.</w:t>
            </w:r>
          </w:p>
          <w:p w14:paraId="67049026" w14:textId="034777C3" w:rsidR="00F37FC2" w:rsidRPr="00CD0DD6" w:rsidRDefault="00F37FC2" w:rsidP="00F37FC2">
            <w:pPr>
              <w:pStyle w:val="af4"/>
              <w:ind w:left="296" w:right="-62"/>
              <w:jc w:val="left"/>
              <w:rPr>
                <w:rFonts w:ascii="Calibri" w:hAnsi="Calibri" w:cs="Calibri"/>
                <w:szCs w:val="24"/>
                <w:lang w:val="en-IE"/>
              </w:rPr>
            </w:pPr>
          </w:p>
        </w:tc>
        <w:tc>
          <w:tcPr>
            <w:tcW w:w="1240" w:type="dxa"/>
          </w:tcPr>
          <w:p w14:paraId="351AF186" w14:textId="77777777" w:rsidR="00263915" w:rsidRPr="00CD0DD6" w:rsidRDefault="00263915" w:rsidP="00263915">
            <w:pPr>
              <w:pStyle w:val="af4"/>
              <w:spacing w:line="276" w:lineRule="auto"/>
              <w:ind w:left="0"/>
              <w:cnfStyle w:val="000000000000" w:firstRow="0" w:lastRow="0" w:firstColumn="0" w:lastColumn="0" w:oddVBand="0" w:evenVBand="0" w:oddHBand="0" w:evenHBand="0" w:firstRowFirstColumn="0" w:firstRowLastColumn="0" w:lastRowFirstColumn="0" w:lastRowLastColumn="0"/>
              <w:rPr>
                <w:rFonts w:ascii="Calibri" w:hAnsi="Calibri" w:cs="Calibri"/>
                <w:szCs w:val="24"/>
                <w:lang w:val="en-IE"/>
              </w:rPr>
            </w:pPr>
          </w:p>
        </w:tc>
        <w:tc>
          <w:tcPr>
            <w:tcW w:w="1177" w:type="dxa"/>
          </w:tcPr>
          <w:p w14:paraId="65B074D9" w14:textId="77777777" w:rsidR="00263915" w:rsidRPr="00CD0DD6" w:rsidRDefault="00263915" w:rsidP="00263915">
            <w:pPr>
              <w:pStyle w:val="af4"/>
              <w:spacing w:line="276" w:lineRule="auto"/>
              <w:ind w:left="0"/>
              <w:cnfStyle w:val="000000000000" w:firstRow="0" w:lastRow="0" w:firstColumn="0" w:lastColumn="0" w:oddVBand="0" w:evenVBand="0" w:oddHBand="0" w:evenHBand="0" w:firstRowFirstColumn="0" w:firstRowLastColumn="0" w:lastRowFirstColumn="0" w:lastRowLastColumn="0"/>
              <w:rPr>
                <w:rFonts w:ascii="Calibri" w:hAnsi="Calibri" w:cs="Calibri"/>
                <w:szCs w:val="24"/>
                <w:lang w:val="en-IE"/>
              </w:rPr>
            </w:pPr>
          </w:p>
        </w:tc>
        <w:tc>
          <w:tcPr>
            <w:tcW w:w="1132" w:type="dxa"/>
          </w:tcPr>
          <w:p w14:paraId="3D7F9A80" w14:textId="77777777" w:rsidR="00263915" w:rsidRPr="00CD0DD6" w:rsidRDefault="00263915" w:rsidP="00263915">
            <w:pPr>
              <w:pStyle w:val="af4"/>
              <w:spacing w:line="276" w:lineRule="auto"/>
              <w:ind w:left="0"/>
              <w:cnfStyle w:val="000000000000" w:firstRow="0" w:lastRow="0" w:firstColumn="0" w:lastColumn="0" w:oddVBand="0" w:evenVBand="0" w:oddHBand="0" w:evenHBand="0" w:firstRowFirstColumn="0" w:firstRowLastColumn="0" w:lastRowFirstColumn="0" w:lastRowLastColumn="0"/>
              <w:rPr>
                <w:rFonts w:ascii="Calibri" w:hAnsi="Calibri" w:cs="Calibri"/>
                <w:szCs w:val="24"/>
                <w:lang w:val="en-IE"/>
              </w:rPr>
            </w:pPr>
          </w:p>
        </w:tc>
        <w:tc>
          <w:tcPr>
            <w:tcW w:w="990" w:type="dxa"/>
          </w:tcPr>
          <w:p w14:paraId="6356E907" w14:textId="77777777" w:rsidR="00263915" w:rsidRPr="00CD0DD6" w:rsidRDefault="00263915" w:rsidP="00263915">
            <w:pPr>
              <w:pStyle w:val="af4"/>
              <w:spacing w:line="276" w:lineRule="auto"/>
              <w:ind w:left="0"/>
              <w:cnfStyle w:val="000000000000" w:firstRow="0" w:lastRow="0" w:firstColumn="0" w:lastColumn="0" w:oddVBand="0" w:evenVBand="0" w:oddHBand="0" w:evenHBand="0" w:firstRowFirstColumn="0" w:firstRowLastColumn="0" w:lastRowFirstColumn="0" w:lastRowLastColumn="0"/>
              <w:rPr>
                <w:rFonts w:ascii="Calibri" w:hAnsi="Calibri" w:cs="Calibri"/>
                <w:szCs w:val="24"/>
                <w:lang w:val="en-IE"/>
              </w:rPr>
            </w:pPr>
          </w:p>
        </w:tc>
        <w:tc>
          <w:tcPr>
            <w:tcW w:w="1273" w:type="dxa"/>
          </w:tcPr>
          <w:p w14:paraId="1836AB28" w14:textId="77777777" w:rsidR="00263915" w:rsidRPr="00CD0DD6" w:rsidRDefault="00263915" w:rsidP="00263915">
            <w:pPr>
              <w:pStyle w:val="af4"/>
              <w:spacing w:line="276" w:lineRule="auto"/>
              <w:ind w:left="0"/>
              <w:cnfStyle w:val="000000000000" w:firstRow="0" w:lastRow="0" w:firstColumn="0" w:lastColumn="0" w:oddVBand="0" w:evenVBand="0" w:oddHBand="0" w:evenHBand="0" w:firstRowFirstColumn="0" w:firstRowLastColumn="0" w:lastRowFirstColumn="0" w:lastRowLastColumn="0"/>
              <w:rPr>
                <w:rFonts w:ascii="Calibri" w:hAnsi="Calibri" w:cs="Calibri"/>
                <w:szCs w:val="24"/>
                <w:lang w:val="en-IE"/>
              </w:rPr>
            </w:pPr>
          </w:p>
        </w:tc>
      </w:tr>
      <w:tr w:rsidR="00263915" w:rsidRPr="00CD0DD6" w14:paraId="5AE1B756" w14:textId="77777777" w:rsidTr="00CD0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09" w:type="dxa"/>
          </w:tcPr>
          <w:p w14:paraId="67643491" w14:textId="17B213EB" w:rsidR="00263915" w:rsidRPr="00CD0DD6" w:rsidRDefault="00263915" w:rsidP="00F37FC2">
            <w:pPr>
              <w:pStyle w:val="af4"/>
              <w:numPr>
                <w:ilvl w:val="0"/>
                <w:numId w:val="17"/>
              </w:numPr>
              <w:ind w:left="296" w:right="-62"/>
              <w:jc w:val="left"/>
              <w:rPr>
                <w:rFonts w:ascii="Calibri" w:hAnsi="Calibri" w:cs="Calibri"/>
                <w:szCs w:val="24"/>
                <w:lang w:val="en-IE"/>
              </w:rPr>
            </w:pPr>
            <w:r w:rsidRPr="00CD0DD6">
              <w:rPr>
                <w:rFonts w:ascii="Calibri" w:hAnsi="Calibri" w:cs="Calibri"/>
                <w:szCs w:val="24"/>
                <w:lang w:val="en-IE"/>
              </w:rPr>
              <w:t xml:space="preserve">I feel more informed about the topics and themes of the </w:t>
            </w:r>
            <w:proofErr w:type="spellStart"/>
            <w:r w:rsidR="00577D76" w:rsidRPr="00CD0DD6">
              <w:rPr>
                <w:rFonts w:ascii="Calibri" w:hAnsi="Calibri" w:cs="Calibri"/>
                <w:szCs w:val="24"/>
                <w:lang w:val="en-IE"/>
              </w:rPr>
              <w:t>DialogEduShift</w:t>
            </w:r>
            <w:proofErr w:type="spellEnd"/>
            <w:r w:rsidRPr="00CD0DD6">
              <w:rPr>
                <w:rFonts w:ascii="Calibri" w:hAnsi="Calibri" w:cs="Calibri"/>
                <w:szCs w:val="24"/>
                <w:lang w:val="en-IE"/>
              </w:rPr>
              <w:t xml:space="preserve"> project after attending the event.</w:t>
            </w:r>
          </w:p>
          <w:p w14:paraId="2A4CB876" w14:textId="70DA7DC7" w:rsidR="00F37FC2" w:rsidRPr="00CD0DD6" w:rsidRDefault="00F37FC2" w:rsidP="00F37FC2">
            <w:pPr>
              <w:pStyle w:val="af4"/>
              <w:ind w:left="296" w:right="-62"/>
              <w:jc w:val="left"/>
              <w:rPr>
                <w:rFonts w:ascii="Calibri" w:hAnsi="Calibri" w:cs="Calibri"/>
                <w:szCs w:val="24"/>
                <w:lang w:val="en-IE"/>
              </w:rPr>
            </w:pPr>
          </w:p>
        </w:tc>
        <w:tc>
          <w:tcPr>
            <w:tcW w:w="1240" w:type="dxa"/>
          </w:tcPr>
          <w:p w14:paraId="5C4D5A7C" w14:textId="77777777" w:rsidR="00263915" w:rsidRPr="00CD0DD6" w:rsidRDefault="00263915" w:rsidP="00263915">
            <w:pPr>
              <w:pStyle w:val="af4"/>
              <w:spacing w:line="276" w:lineRule="auto"/>
              <w:ind w:left="0"/>
              <w:cnfStyle w:val="000000100000" w:firstRow="0" w:lastRow="0" w:firstColumn="0" w:lastColumn="0" w:oddVBand="0" w:evenVBand="0" w:oddHBand="1" w:evenHBand="0" w:firstRowFirstColumn="0" w:firstRowLastColumn="0" w:lastRowFirstColumn="0" w:lastRowLastColumn="0"/>
              <w:rPr>
                <w:rFonts w:ascii="Calibri" w:hAnsi="Calibri" w:cs="Calibri"/>
                <w:szCs w:val="24"/>
                <w:lang w:val="en-IE"/>
              </w:rPr>
            </w:pPr>
          </w:p>
        </w:tc>
        <w:tc>
          <w:tcPr>
            <w:tcW w:w="1177" w:type="dxa"/>
          </w:tcPr>
          <w:p w14:paraId="1E953C2A" w14:textId="77777777" w:rsidR="00263915" w:rsidRPr="00CD0DD6" w:rsidRDefault="00263915" w:rsidP="00263915">
            <w:pPr>
              <w:pStyle w:val="af4"/>
              <w:spacing w:line="276" w:lineRule="auto"/>
              <w:ind w:left="0"/>
              <w:cnfStyle w:val="000000100000" w:firstRow="0" w:lastRow="0" w:firstColumn="0" w:lastColumn="0" w:oddVBand="0" w:evenVBand="0" w:oddHBand="1" w:evenHBand="0" w:firstRowFirstColumn="0" w:firstRowLastColumn="0" w:lastRowFirstColumn="0" w:lastRowLastColumn="0"/>
              <w:rPr>
                <w:rFonts w:ascii="Calibri" w:hAnsi="Calibri" w:cs="Calibri"/>
                <w:szCs w:val="24"/>
                <w:lang w:val="en-IE"/>
              </w:rPr>
            </w:pPr>
          </w:p>
        </w:tc>
        <w:tc>
          <w:tcPr>
            <w:tcW w:w="1132" w:type="dxa"/>
          </w:tcPr>
          <w:p w14:paraId="5E31C710" w14:textId="77777777" w:rsidR="00263915" w:rsidRPr="00CD0DD6" w:rsidRDefault="00263915" w:rsidP="00263915">
            <w:pPr>
              <w:pStyle w:val="af4"/>
              <w:spacing w:line="276" w:lineRule="auto"/>
              <w:ind w:left="0"/>
              <w:cnfStyle w:val="000000100000" w:firstRow="0" w:lastRow="0" w:firstColumn="0" w:lastColumn="0" w:oddVBand="0" w:evenVBand="0" w:oddHBand="1" w:evenHBand="0" w:firstRowFirstColumn="0" w:firstRowLastColumn="0" w:lastRowFirstColumn="0" w:lastRowLastColumn="0"/>
              <w:rPr>
                <w:rFonts w:ascii="Calibri" w:hAnsi="Calibri" w:cs="Calibri"/>
                <w:szCs w:val="24"/>
                <w:lang w:val="en-IE"/>
              </w:rPr>
            </w:pPr>
          </w:p>
        </w:tc>
        <w:tc>
          <w:tcPr>
            <w:tcW w:w="990" w:type="dxa"/>
          </w:tcPr>
          <w:p w14:paraId="36AE864E" w14:textId="77777777" w:rsidR="00263915" w:rsidRPr="00CD0DD6" w:rsidRDefault="00263915" w:rsidP="00263915">
            <w:pPr>
              <w:pStyle w:val="af4"/>
              <w:spacing w:line="276" w:lineRule="auto"/>
              <w:ind w:left="0"/>
              <w:cnfStyle w:val="000000100000" w:firstRow="0" w:lastRow="0" w:firstColumn="0" w:lastColumn="0" w:oddVBand="0" w:evenVBand="0" w:oddHBand="1" w:evenHBand="0" w:firstRowFirstColumn="0" w:firstRowLastColumn="0" w:lastRowFirstColumn="0" w:lastRowLastColumn="0"/>
              <w:rPr>
                <w:rFonts w:ascii="Calibri" w:hAnsi="Calibri" w:cs="Calibri"/>
                <w:szCs w:val="24"/>
                <w:lang w:val="en-IE"/>
              </w:rPr>
            </w:pPr>
          </w:p>
        </w:tc>
        <w:tc>
          <w:tcPr>
            <w:tcW w:w="1273" w:type="dxa"/>
          </w:tcPr>
          <w:p w14:paraId="606341D7" w14:textId="77777777" w:rsidR="00263915" w:rsidRPr="00CD0DD6" w:rsidRDefault="00263915" w:rsidP="00263915">
            <w:pPr>
              <w:pStyle w:val="af4"/>
              <w:spacing w:line="276" w:lineRule="auto"/>
              <w:ind w:left="0"/>
              <w:cnfStyle w:val="000000100000" w:firstRow="0" w:lastRow="0" w:firstColumn="0" w:lastColumn="0" w:oddVBand="0" w:evenVBand="0" w:oddHBand="1" w:evenHBand="0" w:firstRowFirstColumn="0" w:firstRowLastColumn="0" w:lastRowFirstColumn="0" w:lastRowLastColumn="0"/>
              <w:rPr>
                <w:rFonts w:ascii="Calibri" w:hAnsi="Calibri" w:cs="Calibri"/>
                <w:szCs w:val="24"/>
                <w:lang w:val="en-IE"/>
              </w:rPr>
            </w:pPr>
          </w:p>
        </w:tc>
      </w:tr>
      <w:tr w:rsidR="00263915" w:rsidRPr="00CD0DD6" w14:paraId="12E9FEE4" w14:textId="77777777" w:rsidTr="00CD0DD6">
        <w:tc>
          <w:tcPr>
            <w:cnfStyle w:val="001000000000" w:firstRow="0" w:lastRow="0" w:firstColumn="1" w:lastColumn="0" w:oddVBand="0" w:evenVBand="0" w:oddHBand="0" w:evenHBand="0" w:firstRowFirstColumn="0" w:firstRowLastColumn="0" w:lastRowFirstColumn="0" w:lastRowLastColumn="0"/>
            <w:tcW w:w="3809" w:type="dxa"/>
          </w:tcPr>
          <w:p w14:paraId="114B1CFE" w14:textId="77777777" w:rsidR="00263915" w:rsidRPr="00CD0DD6" w:rsidRDefault="00263915" w:rsidP="00F37FC2">
            <w:pPr>
              <w:pStyle w:val="af4"/>
              <w:numPr>
                <w:ilvl w:val="0"/>
                <w:numId w:val="17"/>
              </w:numPr>
              <w:ind w:left="296" w:right="-62"/>
              <w:jc w:val="left"/>
              <w:rPr>
                <w:rFonts w:ascii="Calibri" w:hAnsi="Calibri" w:cs="Calibri"/>
                <w:szCs w:val="24"/>
                <w:lang w:val="en-IE"/>
              </w:rPr>
            </w:pPr>
            <w:r w:rsidRPr="00CD0DD6">
              <w:rPr>
                <w:rFonts w:ascii="Calibri" w:hAnsi="Calibri" w:cs="Calibri"/>
                <w:szCs w:val="24"/>
                <w:lang w:val="en-IE"/>
              </w:rPr>
              <w:t>The event provided valuable networking opportunities with other participants.</w:t>
            </w:r>
          </w:p>
          <w:p w14:paraId="199943BD" w14:textId="3E2181ED" w:rsidR="00F37FC2" w:rsidRPr="00CD0DD6" w:rsidRDefault="00F37FC2" w:rsidP="00F37FC2">
            <w:pPr>
              <w:pStyle w:val="af4"/>
              <w:ind w:left="296" w:right="-62"/>
              <w:jc w:val="left"/>
              <w:rPr>
                <w:rFonts w:ascii="Calibri" w:hAnsi="Calibri" w:cs="Calibri"/>
                <w:szCs w:val="24"/>
                <w:lang w:val="en-IE"/>
              </w:rPr>
            </w:pPr>
          </w:p>
        </w:tc>
        <w:tc>
          <w:tcPr>
            <w:tcW w:w="1240" w:type="dxa"/>
          </w:tcPr>
          <w:p w14:paraId="27C86E5F" w14:textId="77777777" w:rsidR="00263915" w:rsidRPr="00CD0DD6" w:rsidRDefault="00263915" w:rsidP="00263915">
            <w:pPr>
              <w:pStyle w:val="af4"/>
              <w:spacing w:line="276" w:lineRule="auto"/>
              <w:ind w:left="0"/>
              <w:cnfStyle w:val="000000000000" w:firstRow="0" w:lastRow="0" w:firstColumn="0" w:lastColumn="0" w:oddVBand="0" w:evenVBand="0" w:oddHBand="0" w:evenHBand="0" w:firstRowFirstColumn="0" w:firstRowLastColumn="0" w:lastRowFirstColumn="0" w:lastRowLastColumn="0"/>
              <w:rPr>
                <w:rFonts w:ascii="Calibri" w:hAnsi="Calibri" w:cs="Calibri"/>
                <w:szCs w:val="24"/>
                <w:lang w:val="en-IE"/>
              </w:rPr>
            </w:pPr>
          </w:p>
        </w:tc>
        <w:tc>
          <w:tcPr>
            <w:tcW w:w="1177" w:type="dxa"/>
          </w:tcPr>
          <w:p w14:paraId="4F3EFBA4" w14:textId="77777777" w:rsidR="00263915" w:rsidRPr="00CD0DD6" w:rsidRDefault="00263915" w:rsidP="00263915">
            <w:pPr>
              <w:pStyle w:val="af4"/>
              <w:spacing w:line="276" w:lineRule="auto"/>
              <w:ind w:left="0"/>
              <w:cnfStyle w:val="000000000000" w:firstRow="0" w:lastRow="0" w:firstColumn="0" w:lastColumn="0" w:oddVBand="0" w:evenVBand="0" w:oddHBand="0" w:evenHBand="0" w:firstRowFirstColumn="0" w:firstRowLastColumn="0" w:lastRowFirstColumn="0" w:lastRowLastColumn="0"/>
              <w:rPr>
                <w:rFonts w:ascii="Calibri" w:hAnsi="Calibri" w:cs="Calibri"/>
                <w:szCs w:val="24"/>
                <w:lang w:val="en-IE"/>
              </w:rPr>
            </w:pPr>
          </w:p>
        </w:tc>
        <w:tc>
          <w:tcPr>
            <w:tcW w:w="1132" w:type="dxa"/>
          </w:tcPr>
          <w:p w14:paraId="3E48A735" w14:textId="77777777" w:rsidR="00263915" w:rsidRPr="00CD0DD6" w:rsidRDefault="00263915" w:rsidP="00263915">
            <w:pPr>
              <w:pStyle w:val="af4"/>
              <w:spacing w:line="276" w:lineRule="auto"/>
              <w:ind w:left="0"/>
              <w:cnfStyle w:val="000000000000" w:firstRow="0" w:lastRow="0" w:firstColumn="0" w:lastColumn="0" w:oddVBand="0" w:evenVBand="0" w:oddHBand="0" w:evenHBand="0" w:firstRowFirstColumn="0" w:firstRowLastColumn="0" w:lastRowFirstColumn="0" w:lastRowLastColumn="0"/>
              <w:rPr>
                <w:rFonts w:ascii="Calibri" w:hAnsi="Calibri" w:cs="Calibri"/>
                <w:szCs w:val="24"/>
                <w:lang w:val="en-IE"/>
              </w:rPr>
            </w:pPr>
          </w:p>
        </w:tc>
        <w:tc>
          <w:tcPr>
            <w:tcW w:w="990" w:type="dxa"/>
          </w:tcPr>
          <w:p w14:paraId="044373ED" w14:textId="77777777" w:rsidR="00263915" w:rsidRPr="00CD0DD6" w:rsidRDefault="00263915" w:rsidP="00263915">
            <w:pPr>
              <w:pStyle w:val="af4"/>
              <w:spacing w:line="276" w:lineRule="auto"/>
              <w:ind w:left="0"/>
              <w:cnfStyle w:val="000000000000" w:firstRow="0" w:lastRow="0" w:firstColumn="0" w:lastColumn="0" w:oddVBand="0" w:evenVBand="0" w:oddHBand="0" w:evenHBand="0" w:firstRowFirstColumn="0" w:firstRowLastColumn="0" w:lastRowFirstColumn="0" w:lastRowLastColumn="0"/>
              <w:rPr>
                <w:rFonts w:ascii="Calibri" w:hAnsi="Calibri" w:cs="Calibri"/>
                <w:szCs w:val="24"/>
                <w:lang w:val="en-IE"/>
              </w:rPr>
            </w:pPr>
          </w:p>
        </w:tc>
        <w:tc>
          <w:tcPr>
            <w:tcW w:w="1273" w:type="dxa"/>
          </w:tcPr>
          <w:p w14:paraId="2AC2EC25" w14:textId="77777777" w:rsidR="00263915" w:rsidRPr="00CD0DD6" w:rsidRDefault="00263915" w:rsidP="00263915">
            <w:pPr>
              <w:pStyle w:val="af4"/>
              <w:spacing w:line="276" w:lineRule="auto"/>
              <w:ind w:left="0"/>
              <w:cnfStyle w:val="000000000000" w:firstRow="0" w:lastRow="0" w:firstColumn="0" w:lastColumn="0" w:oddVBand="0" w:evenVBand="0" w:oddHBand="0" w:evenHBand="0" w:firstRowFirstColumn="0" w:firstRowLastColumn="0" w:lastRowFirstColumn="0" w:lastRowLastColumn="0"/>
              <w:rPr>
                <w:rFonts w:ascii="Calibri" w:hAnsi="Calibri" w:cs="Calibri"/>
                <w:szCs w:val="24"/>
                <w:lang w:val="en-IE"/>
              </w:rPr>
            </w:pPr>
          </w:p>
        </w:tc>
      </w:tr>
      <w:tr w:rsidR="00263915" w:rsidRPr="00CD0DD6" w14:paraId="2C0053EA" w14:textId="77777777" w:rsidTr="00CD0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09" w:type="dxa"/>
          </w:tcPr>
          <w:p w14:paraId="72BB38B4" w14:textId="53E9DFFB" w:rsidR="00263915" w:rsidRPr="00CD0DD6" w:rsidRDefault="00263915" w:rsidP="00F37FC2">
            <w:pPr>
              <w:pStyle w:val="af4"/>
              <w:numPr>
                <w:ilvl w:val="0"/>
                <w:numId w:val="17"/>
              </w:numPr>
              <w:ind w:left="296" w:right="-62"/>
              <w:jc w:val="left"/>
              <w:rPr>
                <w:rFonts w:ascii="Calibri" w:hAnsi="Calibri" w:cs="Calibri"/>
                <w:szCs w:val="24"/>
                <w:lang w:val="en-IE"/>
              </w:rPr>
            </w:pPr>
            <w:r w:rsidRPr="00CD0DD6">
              <w:rPr>
                <w:rFonts w:ascii="Calibri" w:hAnsi="Calibri" w:cs="Calibri"/>
                <w:szCs w:val="24"/>
                <w:lang w:val="en-IE"/>
              </w:rPr>
              <w:t xml:space="preserve">I would recommend the </w:t>
            </w:r>
            <w:proofErr w:type="spellStart"/>
            <w:r w:rsidR="00577D76" w:rsidRPr="00CD0DD6">
              <w:rPr>
                <w:rFonts w:ascii="Calibri" w:hAnsi="Calibri" w:cs="Calibri"/>
                <w:szCs w:val="24"/>
                <w:lang w:val="en-IE"/>
              </w:rPr>
              <w:t>DialogEduShift</w:t>
            </w:r>
            <w:proofErr w:type="spellEnd"/>
            <w:r w:rsidRPr="00CD0DD6">
              <w:rPr>
                <w:rFonts w:ascii="Calibri" w:hAnsi="Calibri" w:cs="Calibri"/>
                <w:szCs w:val="24"/>
                <w:lang w:val="en-IE"/>
              </w:rPr>
              <w:t xml:space="preserve"> resources to my colleagues or peers.</w:t>
            </w:r>
          </w:p>
          <w:p w14:paraId="41C18CE8" w14:textId="21B86B11" w:rsidR="00F37FC2" w:rsidRPr="00CD0DD6" w:rsidRDefault="00F37FC2" w:rsidP="00F37FC2">
            <w:pPr>
              <w:pStyle w:val="af4"/>
              <w:ind w:left="296" w:right="-62"/>
              <w:jc w:val="left"/>
              <w:rPr>
                <w:rFonts w:ascii="Calibri" w:hAnsi="Calibri" w:cs="Calibri"/>
                <w:szCs w:val="24"/>
                <w:lang w:val="en-IE"/>
              </w:rPr>
            </w:pPr>
          </w:p>
        </w:tc>
        <w:tc>
          <w:tcPr>
            <w:tcW w:w="1240" w:type="dxa"/>
          </w:tcPr>
          <w:p w14:paraId="394769F0" w14:textId="77777777" w:rsidR="00263915" w:rsidRPr="00CD0DD6" w:rsidRDefault="00263915" w:rsidP="00263915">
            <w:pPr>
              <w:pStyle w:val="af4"/>
              <w:spacing w:line="276" w:lineRule="auto"/>
              <w:ind w:left="0"/>
              <w:cnfStyle w:val="000000100000" w:firstRow="0" w:lastRow="0" w:firstColumn="0" w:lastColumn="0" w:oddVBand="0" w:evenVBand="0" w:oddHBand="1" w:evenHBand="0" w:firstRowFirstColumn="0" w:firstRowLastColumn="0" w:lastRowFirstColumn="0" w:lastRowLastColumn="0"/>
              <w:rPr>
                <w:rFonts w:ascii="Calibri" w:hAnsi="Calibri" w:cs="Calibri"/>
                <w:szCs w:val="24"/>
                <w:lang w:val="en-IE"/>
              </w:rPr>
            </w:pPr>
          </w:p>
        </w:tc>
        <w:tc>
          <w:tcPr>
            <w:tcW w:w="1177" w:type="dxa"/>
          </w:tcPr>
          <w:p w14:paraId="03B7E4DF" w14:textId="77777777" w:rsidR="00263915" w:rsidRPr="00CD0DD6" w:rsidRDefault="00263915" w:rsidP="00263915">
            <w:pPr>
              <w:pStyle w:val="af4"/>
              <w:spacing w:line="276" w:lineRule="auto"/>
              <w:ind w:left="0"/>
              <w:cnfStyle w:val="000000100000" w:firstRow="0" w:lastRow="0" w:firstColumn="0" w:lastColumn="0" w:oddVBand="0" w:evenVBand="0" w:oddHBand="1" w:evenHBand="0" w:firstRowFirstColumn="0" w:firstRowLastColumn="0" w:lastRowFirstColumn="0" w:lastRowLastColumn="0"/>
              <w:rPr>
                <w:rFonts w:ascii="Calibri" w:hAnsi="Calibri" w:cs="Calibri"/>
                <w:szCs w:val="24"/>
                <w:lang w:val="en-IE"/>
              </w:rPr>
            </w:pPr>
          </w:p>
        </w:tc>
        <w:tc>
          <w:tcPr>
            <w:tcW w:w="1132" w:type="dxa"/>
          </w:tcPr>
          <w:p w14:paraId="40D3F9D5" w14:textId="77777777" w:rsidR="00263915" w:rsidRPr="00CD0DD6" w:rsidRDefault="00263915" w:rsidP="00263915">
            <w:pPr>
              <w:pStyle w:val="af4"/>
              <w:spacing w:line="276" w:lineRule="auto"/>
              <w:ind w:left="0"/>
              <w:cnfStyle w:val="000000100000" w:firstRow="0" w:lastRow="0" w:firstColumn="0" w:lastColumn="0" w:oddVBand="0" w:evenVBand="0" w:oddHBand="1" w:evenHBand="0" w:firstRowFirstColumn="0" w:firstRowLastColumn="0" w:lastRowFirstColumn="0" w:lastRowLastColumn="0"/>
              <w:rPr>
                <w:rFonts w:ascii="Calibri" w:hAnsi="Calibri" w:cs="Calibri"/>
                <w:szCs w:val="24"/>
                <w:lang w:val="en-IE"/>
              </w:rPr>
            </w:pPr>
          </w:p>
        </w:tc>
        <w:tc>
          <w:tcPr>
            <w:tcW w:w="990" w:type="dxa"/>
          </w:tcPr>
          <w:p w14:paraId="1F242A69" w14:textId="77777777" w:rsidR="00263915" w:rsidRPr="00CD0DD6" w:rsidRDefault="00263915" w:rsidP="00263915">
            <w:pPr>
              <w:pStyle w:val="af4"/>
              <w:spacing w:line="276" w:lineRule="auto"/>
              <w:ind w:left="0"/>
              <w:cnfStyle w:val="000000100000" w:firstRow="0" w:lastRow="0" w:firstColumn="0" w:lastColumn="0" w:oddVBand="0" w:evenVBand="0" w:oddHBand="1" w:evenHBand="0" w:firstRowFirstColumn="0" w:firstRowLastColumn="0" w:lastRowFirstColumn="0" w:lastRowLastColumn="0"/>
              <w:rPr>
                <w:rFonts w:ascii="Calibri" w:hAnsi="Calibri" w:cs="Calibri"/>
                <w:szCs w:val="24"/>
                <w:lang w:val="en-IE"/>
              </w:rPr>
            </w:pPr>
          </w:p>
        </w:tc>
        <w:tc>
          <w:tcPr>
            <w:tcW w:w="1273" w:type="dxa"/>
          </w:tcPr>
          <w:p w14:paraId="497BC34E" w14:textId="77777777" w:rsidR="00263915" w:rsidRPr="00CD0DD6" w:rsidRDefault="00263915" w:rsidP="00263915">
            <w:pPr>
              <w:pStyle w:val="af4"/>
              <w:spacing w:line="276" w:lineRule="auto"/>
              <w:ind w:left="0"/>
              <w:cnfStyle w:val="000000100000" w:firstRow="0" w:lastRow="0" w:firstColumn="0" w:lastColumn="0" w:oddVBand="0" w:evenVBand="0" w:oddHBand="1" w:evenHBand="0" w:firstRowFirstColumn="0" w:firstRowLastColumn="0" w:lastRowFirstColumn="0" w:lastRowLastColumn="0"/>
              <w:rPr>
                <w:rFonts w:ascii="Calibri" w:hAnsi="Calibri" w:cs="Calibri"/>
                <w:szCs w:val="24"/>
                <w:lang w:val="en-IE"/>
              </w:rPr>
            </w:pPr>
          </w:p>
        </w:tc>
      </w:tr>
      <w:bookmarkEnd w:id="7"/>
    </w:tbl>
    <w:p w14:paraId="37BFB5A7" w14:textId="77777777" w:rsidR="00263915" w:rsidRPr="00CD0DD6" w:rsidRDefault="00263915" w:rsidP="00263915">
      <w:pPr>
        <w:pStyle w:val="af4"/>
        <w:spacing w:line="276" w:lineRule="auto"/>
        <w:rPr>
          <w:rFonts w:ascii="Calibri" w:hAnsi="Calibri" w:cs="Calibri"/>
          <w:szCs w:val="24"/>
          <w:lang w:val="en-IE"/>
        </w:rPr>
      </w:pPr>
    </w:p>
    <w:p w14:paraId="2F6F51E5" w14:textId="0282C3AD" w:rsidR="00263915" w:rsidRPr="00CD0DD6" w:rsidRDefault="008E13C8" w:rsidP="00746F7C">
      <w:pPr>
        <w:spacing w:line="276" w:lineRule="auto"/>
        <w:rPr>
          <w:rFonts w:ascii="Calibri" w:hAnsi="Calibri" w:cs="Calibri"/>
          <w:b/>
          <w:bCs/>
          <w:color w:val="FEA83F"/>
          <w:szCs w:val="24"/>
        </w:rPr>
      </w:pPr>
      <w:r w:rsidRPr="00CD0DD6">
        <w:rPr>
          <w:rFonts w:ascii="Calibri" w:hAnsi="Calibri" w:cs="Calibri"/>
          <w:b/>
          <w:bCs/>
          <w:color w:val="FEA83F"/>
          <w:szCs w:val="24"/>
        </w:rPr>
        <w:t>Google Links to Survey</w:t>
      </w:r>
    </w:p>
    <w:p w14:paraId="06402AFD" w14:textId="2DB3BB1B" w:rsidR="009D20D0" w:rsidRPr="00CD0DD6" w:rsidRDefault="005C780A" w:rsidP="00746F7C">
      <w:pPr>
        <w:pStyle w:val="af4"/>
        <w:numPr>
          <w:ilvl w:val="0"/>
          <w:numId w:val="18"/>
        </w:numPr>
        <w:spacing w:line="276" w:lineRule="auto"/>
        <w:rPr>
          <w:rFonts w:ascii="Calibri" w:hAnsi="Calibri" w:cs="Calibri"/>
          <w:color w:val="auto"/>
          <w:szCs w:val="24"/>
          <w:lang w:val="en-IE"/>
        </w:rPr>
      </w:pPr>
      <w:bookmarkStart w:id="8" w:name="_Hlk196214934"/>
      <w:r>
        <w:rPr>
          <w:rFonts w:ascii="Calibri" w:hAnsi="Calibri" w:cs="Calibri"/>
          <w:color w:val="auto"/>
          <w:szCs w:val="24"/>
          <w:lang w:val="en-IE"/>
        </w:rPr>
        <w:t>Germany</w:t>
      </w:r>
      <w:bookmarkEnd w:id="8"/>
      <w:r w:rsidR="009D20D0" w:rsidRPr="00CD0DD6">
        <w:rPr>
          <w:rFonts w:ascii="Calibri" w:hAnsi="Calibri" w:cs="Calibri"/>
          <w:color w:val="auto"/>
          <w:szCs w:val="24"/>
          <w:lang w:val="en-IE"/>
        </w:rPr>
        <w:t xml:space="preserve"> - </w:t>
      </w:r>
      <w:r w:rsidR="00657C1A" w:rsidRPr="00657C1A">
        <w:rPr>
          <w:rFonts w:ascii="Calibri" w:hAnsi="Calibri" w:cs="Calibri"/>
          <w:color w:val="auto"/>
          <w:szCs w:val="24"/>
          <w:lang w:val="en-IE"/>
        </w:rPr>
        <w:t>https://forms.gle/S5du9mqecRcy4wdx7</w:t>
      </w:r>
    </w:p>
    <w:p w14:paraId="1DA53E8A" w14:textId="3B3E2D62" w:rsidR="009D20D0" w:rsidRPr="00CD0DD6" w:rsidRDefault="005C780A" w:rsidP="00746F7C">
      <w:pPr>
        <w:pStyle w:val="af4"/>
        <w:numPr>
          <w:ilvl w:val="0"/>
          <w:numId w:val="18"/>
        </w:numPr>
        <w:spacing w:line="276" w:lineRule="auto"/>
        <w:rPr>
          <w:rFonts w:ascii="Calibri" w:hAnsi="Calibri" w:cs="Calibri"/>
          <w:color w:val="auto"/>
          <w:szCs w:val="24"/>
          <w:lang w:val="en-IE"/>
        </w:rPr>
      </w:pPr>
      <w:bookmarkStart w:id="9" w:name="_Hlk196214941"/>
      <w:r>
        <w:rPr>
          <w:rFonts w:ascii="Calibri" w:hAnsi="Calibri" w:cs="Calibri"/>
          <w:color w:val="auto"/>
          <w:szCs w:val="24"/>
          <w:lang w:val="en-IE"/>
        </w:rPr>
        <w:t>Turkey</w:t>
      </w:r>
      <w:bookmarkEnd w:id="9"/>
      <w:r w:rsidR="009D20D0" w:rsidRPr="00CD0DD6">
        <w:rPr>
          <w:rFonts w:ascii="Calibri" w:hAnsi="Calibri" w:cs="Calibri"/>
          <w:color w:val="auto"/>
          <w:szCs w:val="24"/>
          <w:lang w:val="en-IE"/>
        </w:rPr>
        <w:t xml:space="preserve"> - </w:t>
      </w:r>
      <w:r w:rsidR="00C94BA3" w:rsidRPr="00C94BA3">
        <w:rPr>
          <w:rFonts w:ascii="Calibri" w:hAnsi="Calibri" w:cs="Calibri"/>
          <w:color w:val="auto"/>
          <w:szCs w:val="24"/>
          <w:lang w:val="en-IE"/>
        </w:rPr>
        <w:t>https://forms.gle/A1NcnG5paTDMjPgu8</w:t>
      </w:r>
    </w:p>
    <w:p w14:paraId="108F715F" w14:textId="618CC672" w:rsidR="009D20D0" w:rsidRPr="00CD0DD6" w:rsidRDefault="005C780A" w:rsidP="00746F7C">
      <w:pPr>
        <w:pStyle w:val="af4"/>
        <w:numPr>
          <w:ilvl w:val="0"/>
          <w:numId w:val="18"/>
        </w:numPr>
        <w:spacing w:line="276" w:lineRule="auto"/>
        <w:rPr>
          <w:rFonts w:ascii="Calibri" w:hAnsi="Calibri" w:cs="Calibri"/>
          <w:color w:val="auto"/>
          <w:szCs w:val="24"/>
          <w:lang w:val="en-IE"/>
        </w:rPr>
      </w:pPr>
      <w:bookmarkStart w:id="10" w:name="_Hlk196214948"/>
      <w:r>
        <w:rPr>
          <w:rFonts w:ascii="Calibri" w:hAnsi="Calibri" w:cs="Calibri"/>
          <w:color w:val="auto"/>
          <w:szCs w:val="24"/>
          <w:lang w:val="en-IE"/>
        </w:rPr>
        <w:t>Ukraine</w:t>
      </w:r>
      <w:bookmarkEnd w:id="10"/>
      <w:r w:rsidR="009D20D0" w:rsidRPr="00CD0DD6">
        <w:rPr>
          <w:rFonts w:ascii="Calibri" w:hAnsi="Calibri" w:cs="Calibri"/>
          <w:color w:val="auto"/>
          <w:szCs w:val="24"/>
          <w:lang w:val="en-IE"/>
        </w:rPr>
        <w:t xml:space="preserve"> - </w:t>
      </w:r>
      <w:r w:rsidR="00C94BA3" w:rsidRPr="00C94BA3">
        <w:rPr>
          <w:rFonts w:ascii="Calibri" w:hAnsi="Calibri" w:cs="Calibri"/>
          <w:color w:val="auto"/>
          <w:szCs w:val="24"/>
          <w:lang w:val="en-IE"/>
        </w:rPr>
        <w:t>https://forms.gle/WKMyENMs9oWrNbmG9</w:t>
      </w:r>
    </w:p>
    <w:p w14:paraId="0F07790A" w14:textId="3856FB9E" w:rsidR="009D20D0" w:rsidRPr="00CD0DD6" w:rsidRDefault="4D8E59F2" w:rsidP="4D8E59F2">
      <w:pPr>
        <w:pStyle w:val="af4"/>
        <w:numPr>
          <w:ilvl w:val="0"/>
          <w:numId w:val="18"/>
        </w:numPr>
        <w:spacing w:line="276" w:lineRule="auto"/>
        <w:rPr>
          <w:rFonts w:ascii="Calibri" w:hAnsi="Calibri" w:cs="Calibri"/>
          <w:color w:val="auto"/>
          <w:lang w:val="en-IE"/>
        </w:rPr>
      </w:pPr>
      <w:bookmarkStart w:id="11" w:name="_Hlk196214959"/>
      <w:r w:rsidRPr="4D8E59F2">
        <w:rPr>
          <w:rFonts w:ascii="Calibri" w:hAnsi="Calibri" w:cs="Calibri"/>
          <w:color w:val="auto"/>
          <w:lang w:val="en-IE"/>
        </w:rPr>
        <w:t>Latvia</w:t>
      </w:r>
      <w:bookmarkEnd w:id="11"/>
      <w:r w:rsidRPr="4D8E59F2">
        <w:rPr>
          <w:rFonts w:ascii="Calibri" w:hAnsi="Calibri" w:cs="Calibri"/>
          <w:color w:val="auto"/>
          <w:lang w:val="en-IE"/>
        </w:rPr>
        <w:t>- https://forms.gle/JKh1Yw2bTTEbvaDX9</w:t>
      </w:r>
    </w:p>
    <w:p w14:paraId="48D4A58C" w14:textId="7D8997F4" w:rsidR="009D20D0" w:rsidRPr="00CD0DD6" w:rsidRDefault="009D20D0" w:rsidP="00746F7C">
      <w:pPr>
        <w:pStyle w:val="af4"/>
        <w:numPr>
          <w:ilvl w:val="0"/>
          <w:numId w:val="18"/>
        </w:numPr>
        <w:spacing w:line="276" w:lineRule="auto"/>
        <w:rPr>
          <w:rFonts w:ascii="Calibri" w:hAnsi="Calibri" w:cs="Calibri"/>
          <w:color w:val="auto"/>
          <w:szCs w:val="24"/>
        </w:rPr>
      </w:pPr>
      <w:r w:rsidRPr="00CD0DD6">
        <w:rPr>
          <w:rFonts w:ascii="Calibri" w:hAnsi="Calibri" w:cs="Calibri"/>
          <w:color w:val="auto"/>
          <w:szCs w:val="24"/>
          <w:lang w:val="en-IE"/>
        </w:rPr>
        <w:t>Poland</w:t>
      </w:r>
      <w:r w:rsidRPr="00CD0DD6">
        <w:rPr>
          <w:rFonts w:ascii="Calibri" w:hAnsi="Calibri" w:cs="Calibri"/>
          <w:color w:val="auto"/>
          <w:szCs w:val="24"/>
        </w:rPr>
        <w:t xml:space="preserve"> - </w:t>
      </w:r>
      <w:r w:rsidR="00C94BA3" w:rsidRPr="00C94BA3">
        <w:rPr>
          <w:rFonts w:ascii="Calibri" w:hAnsi="Calibri" w:cs="Calibri"/>
          <w:color w:val="auto"/>
          <w:szCs w:val="24"/>
        </w:rPr>
        <w:t>https://forms.gle/VTHeqtBttG56MbxC7</w:t>
      </w:r>
    </w:p>
    <w:sectPr w:rsidR="009D20D0" w:rsidRPr="00CD0DD6" w:rsidSect="00853910">
      <w:headerReference w:type="default" r:id="rId12"/>
      <w:footerReference w:type="default" r:id="rId13"/>
      <w:pgSz w:w="11906" w:h="16838" w:code="9"/>
      <w:pgMar w:top="1898" w:right="1170" w:bottom="1530" w:left="1440" w:header="0" w:footer="37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21951D" w14:textId="77777777" w:rsidR="00FF379F" w:rsidRDefault="00FF379F" w:rsidP="000C308D">
      <w:r>
        <w:separator/>
      </w:r>
    </w:p>
  </w:endnote>
  <w:endnote w:type="continuationSeparator" w:id="0">
    <w:p w14:paraId="01D53631" w14:textId="77777777" w:rsidR="00FF379F" w:rsidRDefault="00FF379F" w:rsidP="000C30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Calibri"/>
    <w:charset w:val="00"/>
    <w:family w:val="auto"/>
    <w:pitch w:val="default"/>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Times New Roman"/>
    <w:charset w:val="00"/>
    <w:family w:val="auto"/>
    <w:pitch w:val="variable"/>
    <w:sig w:usb0="00000001" w:usb1="5000217F" w:usb2="00000021"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Nova Light">
    <w:charset w:val="00"/>
    <w:family w:val="swiss"/>
    <w:pitch w:val="variable"/>
    <w:sig w:usb0="0000028F" w:usb1="00000002" w:usb2="00000000"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93B2B1" w14:textId="77777777" w:rsidR="00CD0DD6" w:rsidRPr="00CD0DD6" w:rsidRDefault="00CD0DD6" w:rsidP="00CD0DD6">
    <w:pPr>
      <w:pStyle w:val="af4"/>
      <w:spacing w:line="276" w:lineRule="auto"/>
      <w:rPr>
        <w:rFonts w:ascii="Calibri" w:hAnsi="Calibri" w:cs="Calibri"/>
        <w:sz w:val="20"/>
        <w:szCs w:val="20"/>
      </w:rPr>
    </w:pPr>
    <w:r w:rsidRPr="00CD0DD6">
      <w:rPr>
        <w:rFonts w:ascii="Calibri" w:hAnsi="Calibri" w:cs="Calibri"/>
        <w:sz w:val="20"/>
        <w:szCs w:val="20"/>
      </w:rPr>
      <w:t xml:space="preserve">Co-funded by the European Union. Views and opinions expressed are however those of the author(s) only and do not necessarily reflect those of the European Union or </w:t>
    </w:r>
    <w:proofErr w:type="spellStart"/>
    <w:r w:rsidRPr="00CD0DD6">
      <w:rPr>
        <w:rFonts w:ascii="Calibri" w:hAnsi="Calibri" w:cs="Calibri"/>
        <w:sz w:val="20"/>
        <w:szCs w:val="20"/>
      </w:rPr>
      <w:t>Fundacja</w:t>
    </w:r>
    <w:proofErr w:type="spellEnd"/>
    <w:r w:rsidRPr="00CD0DD6">
      <w:rPr>
        <w:rFonts w:ascii="Calibri" w:hAnsi="Calibri" w:cs="Calibri"/>
        <w:sz w:val="20"/>
        <w:szCs w:val="20"/>
      </w:rPr>
      <w:t xml:space="preserve"> </w:t>
    </w:r>
    <w:proofErr w:type="spellStart"/>
    <w:r w:rsidRPr="00CD0DD6">
      <w:rPr>
        <w:rFonts w:ascii="Calibri" w:hAnsi="Calibri" w:cs="Calibri"/>
        <w:sz w:val="20"/>
        <w:szCs w:val="20"/>
      </w:rPr>
      <w:t>Rozwoju</w:t>
    </w:r>
    <w:proofErr w:type="spellEnd"/>
    <w:r w:rsidRPr="00CD0DD6">
      <w:rPr>
        <w:rFonts w:ascii="Calibri" w:hAnsi="Calibri" w:cs="Calibri"/>
        <w:sz w:val="20"/>
        <w:szCs w:val="20"/>
      </w:rPr>
      <w:t xml:space="preserve"> </w:t>
    </w:r>
    <w:proofErr w:type="spellStart"/>
    <w:r w:rsidRPr="00CD0DD6">
      <w:rPr>
        <w:rFonts w:ascii="Calibri" w:hAnsi="Calibri" w:cs="Calibri"/>
        <w:sz w:val="20"/>
        <w:szCs w:val="20"/>
      </w:rPr>
      <w:t>Systemu</w:t>
    </w:r>
    <w:proofErr w:type="spellEnd"/>
    <w:r w:rsidRPr="00CD0DD6">
      <w:rPr>
        <w:rFonts w:ascii="Calibri" w:hAnsi="Calibri" w:cs="Calibri"/>
        <w:sz w:val="20"/>
        <w:szCs w:val="20"/>
      </w:rPr>
      <w:t xml:space="preserve"> </w:t>
    </w:r>
    <w:proofErr w:type="spellStart"/>
    <w:r w:rsidRPr="00CD0DD6">
      <w:rPr>
        <w:rFonts w:ascii="Calibri" w:hAnsi="Calibri" w:cs="Calibri"/>
        <w:sz w:val="20"/>
        <w:szCs w:val="20"/>
      </w:rPr>
      <w:t>Edukacji</w:t>
    </w:r>
    <w:proofErr w:type="spellEnd"/>
    <w:r w:rsidRPr="00CD0DD6">
      <w:rPr>
        <w:rFonts w:ascii="Calibri" w:hAnsi="Calibri" w:cs="Calibri"/>
        <w:sz w:val="20"/>
        <w:szCs w:val="20"/>
      </w:rPr>
      <w:t>. Neither the European Union nor the granting authority can be held responsible for them.</w:t>
    </w:r>
  </w:p>
  <w:p w14:paraId="7F46749C" w14:textId="728BD578" w:rsidR="00853910" w:rsidRDefault="00853910">
    <w:pPr>
      <w:pStyle w:val="a5"/>
    </w:pPr>
    <w:r>
      <w:rPr>
        <w:noProof/>
        <w:lang w:val="ru-RU" w:eastAsia="ru-RU"/>
      </w:rPr>
      <mc:AlternateContent>
        <mc:Choice Requires="wps">
          <w:drawing>
            <wp:anchor distT="0" distB="0" distL="114300" distR="114300" simplePos="0" relativeHeight="251686912" behindDoc="0" locked="0" layoutInCell="1" allowOverlap="1" wp14:anchorId="00922F91" wp14:editId="1FEE4C23">
              <wp:simplePos x="0" y="0"/>
              <wp:positionH relativeFrom="column">
                <wp:posOffset>-906145</wp:posOffset>
              </wp:positionH>
              <wp:positionV relativeFrom="paragraph">
                <wp:posOffset>244806</wp:posOffset>
              </wp:positionV>
              <wp:extent cx="7553739" cy="173051"/>
              <wp:effectExtent l="0" t="0" r="28575" b="17780"/>
              <wp:wrapNone/>
              <wp:docPr id="5" name="Rectangle 5"/>
              <wp:cNvGraphicFramePr/>
              <a:graphic xmlns:a="http://schemas.openxmlformats.org/drawingml/2006/main">
                <a:graphicData uri="http://schemas.microsoft.com/office/word/2010/wordprocessingShape">
                  <wps:wsp>
                    <wps:cNvSpPr/>
                    <wps:spPr>
                      <a:xfrm>
                        <a:off x="0" y="0"/>
                        <a:ext cx="7553739" cy="173051"/>
                      </a:xfrm>
                      <a:prstGeom prst="rect">
                        <a:avLst/>
                      </a:prstGeom>
                      <a:solidFill>
                        <a:srgbClr val="034EA2"/>
                      </a:solidFill>
                      <a:ln>
                        <a:solidFill>
                          <a:srgbClr val="034EA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5" style="position:absolute;margin-left:-71.35pt;margin-top:19.3pt;width:594.8pt;height:13.65pt;z-index:25168691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034ea2" strokecolor="#034ea2" strokeweight="1pt" w14:anchorId="69D7E9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"/>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C4DFCD" w14:textId="77777777" w:rsidR="00FF379F" w:rsidRDefault="00FF379F" w:rsidP="000C308D">
      <w:r>
        <w:separator/>
      </w:r>
    </w:p>
  </w:footnote>
  <w:footnote w:type="continuationSeparator" w:id="0">
    <w:p w14:paraId="64FA64D0" w14:textId="77777777" w:rsidR="00FF379F" w:rsidRDefault="00FF379F" w:rsidP="000C30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943A35" w14:textId="7C3C9ED0" w:rsidR="008D218E" w:rsidRDefault="008B2EEF" w:rsidP="000C308D">
    <w:pPr>
      <w:pStyle w:val="a3"/>
    </w:pPr>
    <w:r w:rsidRPr="005C780A">
      <w:rPr>
        <w:rFonts w:ascii="Calibri" w:hAnsi="Calibri" w:cs="Calibri"/>
        <w:b/>
        <w:bCs/>
        <w:noProof/>
        <w:color w:val="034EA2"/>
        <w:szCs w:val="24"/>
        <w:lang w:val="ru-RU" w:eastAsia="ru-RU"/>
      </w:rPr>
      <mc:AlternateContent>
        <mc:Choice Requires="wps">
          <w:drawing>
            <wp:anchor distT="45720" distB="45720" distL="114300" distR="114300" simplePos="0" relativeHeight="251691008" behindDoc="0" locked="0" layoutInCell="1" allowOverlap="1" wp14:anchorId="642A7C93" wp14:editId="2E4087F5">
              <wp:simplePos x="0" y="0"/>
              <wp:positionH relativeFrom="margin">
                <wp:posOffset>4523740</wp:posOffset>
              </wp:positionH>
              <wp:positionV relativeFrom="paragraph">
                <wp:posOffset>561340</wp:posOffset>
              </wp:positionV>
              <wp:extent cx="1536700" cy="1195070"/>
              <wp:effectExtent l="0" t="0" r="25400" b="24130"/>
              <wp:wrapNone/>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1195070"/>
                      </a:xfrm>
                      <a:prstGeom prst="rect">
                        <a:avLst/>
                      </a:prstGeom>
                      <a:solidFill>
                        <a:srgbClr val="FFFFFF"/>
                      </a:solidFill>
                      <a:ln w="9525">
                        <a:solidFill>
                          <a:srgbClr val="000000"/>
                        </a:solidFill>
                        <a:miter lim="800000"/>
                        <a:headEnd/>
                        <a:tailEnd/>
                      </a:ln>
                    </wps:spPr>
                    <wps:txbx>
                      <w:txbxContent>
                        <w:p w14:paraId="32809974" w14:textId="16124FE6" w:rsidR="003232F6" w:rsidRDefault="008B2EEF" w:rsidP="003232F6">
                          <w:pPr>
                            <w:jc w:val="center"/>
                          </w:pPr>
                          <w:r>
                            <w:rPr>
                              <w:noProof/>
                              <w:lang w:val="ru-RU" w:eastAsia="ru-RU"/>
                            </w:rPr>
                            <w:drawing>
                              <wp:inline distT="0" distB="0" distL="0" distR="0" wp14:anchorId="578FE17A" wp14:editId="45C9E4A1">
                                <wp:extent cx="1249680" cy="1211580"/>
                                <wp:effectExtent l="0" t="0" r="7620" b="7620"/>
                                <wp:docPr id="4" name="Рисунок 4" descr="C:\Users\User\Downloads\FB_IMG_172975465945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FB_IMG_1729754659457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3891" cy="121566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2" o:spid="_x0000_s1026" type="#_x0000_t202" style="position:absolute;left:0;text-align:left;margin-left:356.2pt;margin-top:44.2pt;width:121pt;height:94.1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">
              <v:textbox>
                <w:txbxContent>
                  <w:p w14:paraId="32809974" w14:textId="16124FE6" w:rsidR="003232F6" w:rsidRDefault="008B2EEF" w:rsidP="003232F6">
                    <w:pPr>
                      <w:jc w:val="center"/>
                    </w:pPr>
                    <w:r>
                      <w:rPr>
                        <w:noProof/>
                        <w:lang w:val="ru-RU" w:eastAsia="ru-RU"/>
                      </w:rPr>
                      <w:drawing>
                        <wp:inline distT="0" distB="0" distL="0" distR="0" wp14:anchorId="578FE17A" wp14:editId="45C9E4A1">
                          <wp:extent cx="1249680" cy="1211580"/>
                          <wp:effectExtent l="0" t="0" r="7620" b="7620"/>
                          <wp:docPr id="4" name="Рисунок 4" descr="C:\Users\User\Downloads\FB_IMG_172975465945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FB_IMG_1729754659457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3891" cy="1215663"/>
                                  </a:xfrm>
                                  <a:prstGeom prst="rect">
                                    <a:avLst/>
                                  </a:prstGeom>
                                  <a:noFill/>
                                  <a:ln>
                                    <a:noFill/>
                                  </a:ln>
                                </pic:spPr>
                              </pic:pic>
                            </a:graphicData>
                          </a:graphic>
                        </wp:inline>
                      </w:drawing>
                    </w:r>
                  </w:p>
                </w:txbxContent>
              </v:textbox>
              <w10:wrap anchorx="margin"/>
            </v:shape>
          </w:pict>
        </mc:Fallback>
      </mc:AlternateContent>
    </w:r>
    <w:r w:rsidR="003232F6">
      <w:rPr>
        <w:rFonts w:ascii="Calibri" w:hAnsi="Calibri" w:cs="Calibri"/>
        <w:b/>
        <w:bCs/>
        <w:noProof/>
        <w:color w:val="034EA2"/>
        <w:szCs w:val="24"/>
        <w:lang w:val="ru-RU" w:eastAsia="ru-RU"/>
      </w:rPr>
      <w:drawing>
        <wp:anchor distT="0" distB="0" distL="114300" distR="114300" simplePos="0" relativeHeight="251688960" behindDoc="0" locked="0" layoutInCell="1" allowOverlap="1" wp14:anchorId="6F60DDB1" wp14:editId="3CA57A76">
          <wp:simplePos x="0" y="0"/>
          <wp:positionH relativeFrom="column">
            <wp:posOffset>2702379</wp:posOffset>
          </wp:positionH>
          <wp:positionV relativeFrom="paragraph">
            <wp:posOffset>190388</wp:posOffset>
          </wp:positionV>
          <wp:extent cx="1168400" cy="977436"/>
          <wp:effectExtent l="0" t="0" r="0" b="0"/>
          <wp:wrapNone/>
          <wp:docPr id="209484959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68400" cy="9774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217F" w:rsidRPr="00BC27AE">
      <w:rPr>
        <w:noProof/>
        <w:lang w:val="ru-RU" w:eastAsia="ru-RU"/>
      </w:rPr>
      <w:drawing>
        <wp:anchor distT="0" distB="0" distL="114300" distR="114300" simplePos="0" relativeHeight="251684864" behindDoc="1" locked="0" layoutInCell="1" allowOverlap="1" wp14:anchorId="0B51BCEC" wp14:editId="0AAF43CC">
          <wp:simplePos x="0" y="0"/>
          <wp:positionH relativeFrom="margin">
            <wp:posOffset>-208915</wp:posOffset>
          </wp:positionH>
          <wp:positionV relativeFrom="paragraph">
            <wp:posOffset>600710</wp:posOffset>
          </wp:positionV>
          <wp:extent cx="2479675" cy="52006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7" name="Picture 2857"/>
                  <pic:cNvPicPr/>
                </pic:nvPicPr>
                <pic:blipFill>
                  <a:blip r:embed="rId3">
                    <a:extLst>
                      <a:ext uri="{28A0092B-C50C-407E-A947-70E740481C1C}">
                        <a14:useLocalDpi xmlns:a14="http://schemas.microsoft.com/office/drawing/2010/main" val="0"/>
                      </a:ext>
                    </a:extLst>
                  </a:blip>
                  <a:stretch>
                    <a:fillRect/>
                  </a:stretch>
                </pic:blipFill>
                <pic:spPr>
                  <a:xfrm>
                    <a:off x="0" y="0"/>
                    <a:ext cx="2479675" cy="5200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F5D04"/>
    <w:multiLevelType w:val="multilevel"/>
    <w:tmpl w:val="404065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2F928D4"/>
    <w:multiLevelType w:val="multilevel"/>
    <w:tmpl w:val="03A882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49D19C9"/>
    <w:multiLevelType w:val="multilevel"/>
    <w:tmpl w:val="B77CC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E44861"/>
    <w:multiLevelType w:val="multilevel"/>
    <w:tmpl w:val="CCB48C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0EE636C0"/>
    <w:multiLevelType w:val="hybridMultilevel"/>
    <w:tmpl w:val="6AB04E1C"/>
    <w:lvl w:ilvl="0" w:tplc="18090001">
      <w:start w:val="1"/>
      <w:numFmt w:val="bullet"/>
      <w:lvlText w:val=""/>
      <w:lvlJc w:val="left"/>
      <w:pPr>
        <w:ind w:left="450" w:hanging="360"/>
      </w:pPr>
      <w:rPr>
        <w:rFonts w:ascii="Symbol" w:hAnsi="Symbol" w:hint="default"/>
      </w:rPr>
    </w:lvl>
    <w:lvl w:ilvl="1" w:tplc="18090003" w:tentative="1">
      <w:start w:val="1"/>
      <w:numFmt w:val="bullet"/>
      <w:lvlText w:val="o"/>
      <w:lvlJc w:val="left"/>
      <w:pPr>
        <w:ind w:left="1170" w:hanging="360"/>
      </w:pPr>
      <w:rPr>
        <w:rFonts w:ascii="Courier New" w:hAnsi="Courier New" w:cs="Courier New" w:hint="default"/>
      </w:rPr>
    </w:lvl>
    <w:lvl w:ilvl="2" w:tplc="18090005" w:tentative="1">
      <w:start w:val="1"/>
      <w:numFmt w:val="bullet"/>
      <w:lvlText w:val=""/>
      <w:lvlJc w:val="left"/>
      <w:pPr>
        <w:ind w:left="1890" w:hanging="360"/>
      </w:pPr>
      <w:rPr>
        <w:rFonts w:ascii="Wingdings" w:hAnsi="Wingdings" w:hint="default"/>
      </w:rPr>
    </w:lvl>
    <w:lvl w:ilvl="3" w:tplc="18090001" w:tentative="1">
      <w:start w:val="1"/>
      <w:numFmt w:val="bullet"/>
      <w:lvlText w:val=""/>
      <w:lvlJc w:val="left"/>
      <w:pPr>
        <w:ind w:left="2610" w:hanging="360"/>
      </w:pPr>
      <w:rPr>
        <w:rFonts w:ascii="Symbol" w:hAnsi="Symbol" w:hint="default"/>
      </w:rPr>
    </w:lvl>
    <w:lvl w:ilvl="4" w:tplc="18090003" w:tentative="1">
      <w:start w:val="1"/>
      <w:numFmt w:val="bullet"/>
      <w:lvlText w:val="o"/>
      <w:lvlJc w:val="left"/>
      <w:pPr>
        <w:ind w:left="3330" w:hanging="360"/>
      </w:pPr>
      <w:rPr>
        <w:rFonts w:ascii="Courier New" w:hAnsi="Courier New" w:cs="Courier New" w:hint="default"/>
      </w:rPr>
    </w:lvl>
    <w:lvl w:ilvl="5" w:tplc="18090005" w:tentative="1">
      <w:start w:val="1"/>
      <w:numFmt w:val="bullet"/>
      <w:lvlText w:val=""/>
      <w:lvlJc w:val="left"/>
      <w:pPr>
        <w:ind w:left="4050" w:hanging="360"/>
      </w:pPr>
      <w:rPr>
        <w:rFonts w:ascii="Wingdings" w:hAnsi="Wingdings" w:hint="default"/>
      </w:rPr>
    </w:lvl>
    <w:lvl w:ilvl="6" w:tplc="18090001" w:tentative="1">
      <w:start w:val="1"/>
      <w:numFmt w:val="bullet"/>
      <w:lvlText w:val=""/>
      <w:lvlJc w:val="left"/>
      <w:pPr>
        <w:ind w:left="4770" w:hanging="360"/>
      </w:pPr>
      <w:rPr>
        <w:rFonts w:ascii="Symbol" w:hAnsi="Symbol" w:hint="default"/>
      </w:rPr>
    </w:lvl>
    <w:lvl w:ilvl="7" w:tplc="18090003" w:tentative="1">
      <w:start w:val="1"/>
      <w:numFmt w:val="bullet"/>
      <w:lvlText w:val="o"/>
      <w:lvlJc w:val="left"/>
      <w:pPr>
        <w:ind w:left="5490" w:hanging="360"/>
      </w:pPr>
      <w:rPr>
        <w:rFonts w:ascii="Courier New" w:hAnsi="Courier New" w:cs="Courier New" w:hint="default"/>
      </w:rPr>
    </w:lvl>
    <w:lvl w:ilvl="8" w:tplc="18090005" w:tentative="1">
      <w:start w:val="1"/>
      <w:numFmt w:val="bullet"/>
      <w:lvlText w:val=""/>
      <w:lvlJc w:val="left"/>
      <w:pPr>
        <w:ind w:left="6210" w:hanging="360"/>
      </w:pPr>
      <w:rPr>
        <w:rFonts w:ascii="Wingdings" w:hAnsi="Wingdings" w:hint="default"/>
      </w:rPr>
    </w:lvl>
  </w:abstractNum>
  <w:abstractNum w:abstractNumId="5">
    <w:nsid w:val="1F3140BA"/>
    <w:multiLevelType w:val="multilevel"/>
    <w:tmpl w:val="B4AE0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39F55E8"/>
    <w:multiLevelType w:val="multilevel"/>
    <w:tmpl w:val="C9E4C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365DE7"/>
    <w:multiLevelType w:val="multilevel"/>
    <w:tmpl w:val="7A2EA4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2A0A711E"/>
    <w:multiLevelType w:val="hybridMultilevel"/>
    <w:tmpl w:val="796EEC6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nsid w:val="31164D36"/>
    <w:multiLevelType w:val="multilevel"/>
    <w:tmpl w:val="ADB6A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2E06D08"/>
    <w:multiLevelType w:val="multilevel"/>
    <w:tmpl w:val="21869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6215498"/>
    <w:multiLevelType w:val="multilevel"/>
    <w:tmpl w:val="48462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76B3DE2"/>
    <w:multiLevelType w:val="multilevel"/>
    <w:tmpl w:val="7B028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ECC5D61"/>
    <w:multiLevelType w:val="hybridMultilevel"/>
    <w:tmpl w:val="F43EB1AA"/>
    <w:lvl w:ilvl="0" w:tplc="80745B3E">
      <w:start w:val="15"/>
      <w:numFmt w:val="bullet"/>
      <w:lvlText w:val="-"/>
      <w:lvlJc w:val="left"/>
      <w:pPr>
        <w:ind w:left="90" w:hanging="360"/>
      </w:pPr>
      <w:rPr>
        <w:rFonts w:ascii="Roboto" w:eastAsiaTheme="minorHAnsi" w:hAnsi="Roboto" w:cs="Arial" w:hint="default"/>
      </w:rPr>
    </w:lvl>
    <w:lvl w:ilvl="1" w:tplc="08090003" w:tentative="1">
      <w:start w:val="1"/>
      <w:numFmt w:val="bullet"/>
      <w:lvlText w:val="o"/>
      <w:lvlJc w:val="left"/>
      <w:pPr>
        <w:ind w:left="810" w:hanging="360"/>
      </w:pPr>
      <w:rPr>
        <w:rFonts w:ascii="Courier New" w:hAnsi="Courier New" w:cs="Courier New" w:hint="default"/>
      </w:rPr>
    </w:lvl>
    <w:lvl w:ilvl="2" w:tplc="08090005" w:tentative="1">
      <w:start w:val="1"/>
      <w:numFmt w:val="bullet"/>
      <w:lvlText w:val=""/>
      <w:lvlJc w:val="left"/>
      <w:pPr>
        <w:ind w:left="1530" w:hanging="360"/>
      </w:pPr>
      <w:rPr>
        <w:rFonts w:ascii="Wingdings" w:hAnsi="Wingdings" w:hint="default"/>
      </w:rPr>
    </w:lvl>
    <w:lvl w:ilvl="3" w:tplc="08090001" w:tentative="1">
      <w:start w:val="1"/>
      <w:numFmt w:val="bullet"/>
      <w:lvlText w:val=""/>
      <w:lvlJc w:val="left"/>
      <w:pPr>
        <w:ind w:left="2250" w:hanging="360"/>
      </w:pPr>
      <w:rPr>
        <w:rFonts w:ascii="Symbol" w:hAnsi="Symbol" w:hint="default"/>
      </w:rPr>
    </w:lvl>
    <w:lvl w:ilvl="4" w:tplc="08090003" w:tentative="1">
      <w:start w:val="1"/>
      <w:numFmt w:val="bullet"/>
      <w:lvlText w:val="o"/>
      <w:lvlJc w:val="left"/>
      <w:pPr>
        <w:ind w:left="2970" w:hanging="360"/>
      </w:pPr>
      <w:rPr>
        <w:rFonts w:ascii="Courier New" w:hAnsi="Courier New" w:cs="Courier New" w:hint="default"/>
      </w:rPr>
    </w:lvl>
    <w:lvl w:ilvl="5" w:tplc="08090005" w:tentative="1">
      <w:start w:val="1"/>
      <w:numFmt w:val="bullet"/>
      <w:lvlText w:val=""/>
      <w:lvlJc w:val="left"/>
      <w:pPr>
        <w:ind w:left="3690" w:hanging="360"/>
      </w:pPr>
      <w:rPr>
        <w:rFonts w:ascii="Wingdings" w:hAnsi="Wingdings" w:hint="default"/>
      </w:rPr>
    </w:lvl>
    <w:lvl w:ilvl="6" w:tplc="08090001" w:tentative="1">
      <w:start w:val="1"/>
      <w:numFmt w:val="bullet"/>
      <w:lvlText w:val=""/>
      <w:lvlJc w:val="left"/>
      <w:pPr>
        <w:ind w:left="4410" w:hanging="360"/>
      </w:pPr>
      <w:rPr>
        <w:rFonts w:ascii="Symbol" w:hAnsi="Symbol" w:hint="default"/>
      </w:rPr>
    </w:lvl>
    <w:lvl w:ilvl="7" w:tplc="08090003" w:tentative="1">
      <w:start w:val="1"/>
      <w:numFmt w:val="bullet"/>
      <w:lvlText w:val="o"/>
      <w:lvlJc w:val="left"/>
      <w:pPr>
        <w:ind w:left="5130" w:hanging="360"/>
      </w:pPr>
      <w:rPr>
        <w:rFonts w:ascii="Courier New" w:hAnsi="Courier New" w:cs="Courier New" w:hint="default"/>
      </w:rPr>
    </w:lvl>
    <w:lvl w:ilvl="8" w:tplc="08090005" w:tentative="1">
      <w:start w:val="1"/>
      <w:numFmt w:val="bullet"/>
      <w:lvlText w:val=""/>
      <w:lvlJc w:val="left"/>
      <w:pPr>
        <w:ind w:left="5850" w:hanging="360"/>
      </w:pPr>
      <w:rPr>
        <w:rFonts w:ascii="Wingdings" w:hAnsi="Wingdings" w:hint="default"/>
      </w:rPr>
    </w:lvl>
  </w:abstractNum>
  <w:abstractNum w:abstractNumId="14">
    <w:nsid w:val="47A425D1"/>
    <w:multiLevelType w:val="hybridMultilevel"/>
    <w:tmpl w:val="DB887878"/>
    <w:lvl w:ilvl="0" w:tplc="18090001">
      <w:start w:val="1"/>
      <w:numFmt w:val="bullet"/>
      <w:lvlText w:val=""/>
      <w:lvlJc w:val="left"/>
      <w:pPr>
        <w:ind w:left="450" w:hanging="360"/>
      </w:pPr>
      <w:rPr>
        <w:rFonts w:ascii="Symbol" w:hAnsi="Symbol" w:hint="default"/>
      </w:rPr>
    </w:lvl>
    <w:lvl w:ilvl="1" w:tplc="18090003" w:tentative="1">
      <w:start w:val="1"/>
      <w:numFmt w:val="bullet"/>
      <w:lvlText w:val="o"/>
      <w:lvlJc w:val="left"/>
      <w:pPr>
        <w:ind w:left="1170" w:hanging="360"/>
      </w:pPr>
      <w:rPr>
        <w:rFonts w:ascii="Courier New" w:hAnsi="Courier New" w:cs="Courier New" w:hint="default"/>
      </w:rPr>
    </w:lvl>
    <w:lvl w:ilvl="2" w:tplc="18090005" w:tentative="1">
      <w:start w:val="1"/>
      <w:numFmt w:val="bullet"/>
      <w:lvlText w:val=""/>
      <w:lvlJc w:val="left"/>
      <w:pPr>
        <w:ind w:left="1890" w:hanging="360"/>
      </w:pPr>
      <w:rPr>
        <w:rFonts w:ascii="Wingdings" w:hAnsi="Wingdings" w:hint="default"/>
      </w:rPr>
    </w:lvl>
    <w:lvl w:ilvl="3" w:tplc="18090001" w:tentative="1">
      <w:start w:val="1"/>
      <w:numFmt w:val="bullet"/>
      <w:lvlText w:val=""/>
      <w:lvlJc w:val="left"/>
      <w:pPr>
        <w:ind w:left="2610" w:hanging="360"/>
      </w:pPr>
      <w:rPr>
        <w:rFonts w:ascii="Symbol" w:hAnsi="Symbol" w:hint="default"/>
      </w:rPr>
    </w:lvl>
    <w:lvl w:ilvl="4" w:tplc="18090003" w:tentative="1">
      <w:start w:val="1"/>
      <w:numFmt w:val="bullet"/>
      <w:lvlText w:val="o"/>
      <w:lvlJc w:val="left"/>
      <w:pPr>
        <w:ind w:left="3330" w:hanging="360"/>
      </w:pPr>
      <w:rPr>
        <w:rFonts w:ascii="Courier New" w:hAnsi="Courier New" w:cs="Courier New" w:hint="default"/>
      </w:rPr>
    </w:lvl>
    <w:lvl w:ilvl="5" w:tplc="18090005" w:tentative="1">
      <w:start w:val="1"/>
      <w:numFmt w:val="bullet"/>
      <w:lvlText w:val=""/>
      <w:lvlJc w:val="left"/>
      <w:pPr>
        <w:ind w:left="4050" w:hanging="360"/>
      </w:pPr>
      <w:rPr>
        <w:rFonts w:ascii="Wingdings" w:hAnsi="Wingdings" w:hint="default"/>
      </w:rPr>
    </w:lvl>
    <w:lvl w:ilvl="6" w:tplc="18090001" w:tentative="1">
      <w:start w:val="1"/>
      <w:numFmt w:val="bullet"/>
      <w:lvlText w:val=""/>
      <w:lvlJc w:val="left"/>
      <w:pPr>
        <w:ind w:left="4770" w:hanging="360"/>
      </w:pPr>
      <w:rPr>
        <w:rFonts w:ascii="Symbol" w:hAnsi="Symbol" w:hint="default"/>
      </w:rPr>
    </w:lvl>
    <w:lvl w:ilvl="7" w:tplc="18090003" w:tentative="1">
      <w:start w:val="1"/>
      <w:numFmt w:val="bullet"/>
      <w:lvlText w:val="o"/>
      <w:lvlJc w:val="left"/>
      <w:pPr>
        <w:ind w:left="5490" w:hanging="360"/>
      </w:pPr>
      <w:rPr>
        <w:rFonts w:ascii="Courier New" w:hAnsi="Courier New" w:cs="Courier New" w:hint="default"/>
      </w:rPr>
    </w:lvl>
    <w:lvl w:ilvl="8" w:tplc="18090005" w:tentative="1">
      <w:start w:val="1"/>
      <w:numFmt w:val="bullet"/>
      <w:lvlText w:val=""/>
      <w:lvlJc w:val="left"/>
      <w:pPr>
        <w:ind w:left="6210" w:hanging="360"/>
      </w:pPr>
      <w:rPr>
        <w:rFonts w:ascii="Wingdings" w:hAnsi="Wingdings" w:hint="default"/>
      </w:rPr>
    </w:lvl>
  </w:abstractNum>
  <w:abstractNum w:abstractNumId="15">
    <w:nsid w:val="48BB7507"/>
    <w:multiLevelType w:val="multilevel"/>
    <w:tmpl w:val="99A4B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0620ADB"/>
    <w:multiLevelType w:val="multilevel"/>
    <w:tmpl w:val="3EB4FE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52636D8B"/>
    <w:multiLevelType w:val="hybridMultilevel"/>
    <w:tmpl w:val="56E89B90"/>
    <w:lvl w:ilvl="0" w:tplc="04150001">
      <w:start w:val="1"/>
      <w:numFmt w:val="bullet"/>
      <w:lvlText w:val=""/>
      <w:lvlJc w:val="left"/>
      <w:pPr>
        <w:ind w:left="450" w:hanging="360"/>
      </w:pPr>
      <w:rPr>
        <w:rFonts w:ascii="Symbol" w:hAnsi="Symbol" w:hint="default"/>
      </w:rPr>
    </w:lvl>
    <w:lvl w:ilvl="1" w:tplc="04150003" w:tentative="1">
      <w:start w:val="1"/>
      <w:numFmt w:val="bullet"/>
      <w:lvlText w:val="o"/>
      <w:lvlJc w:val="left"/>
      <w:pPr>
        <w:ind w:left="1170" w:hanging="360"/>
      </w:pPr>
      <w:rPr>
        <w:rFonts w:ascii="Courier New" w:hAnsi="Courier New" w:cs="Courier New" w:hint="default"/>
      </w:rPr>
    </w:lvl>
    <w:lvl w:ilvl="2" w:tplc="04150005" w:tentative="1">
      <w:start w:val="1"/>
      <w:numFmt w:val="bullet"/>
      <w:lvlText w:val=""/>
      <w:lvlJc w:val="left"/>
      <w:pPr>
        <w:ind w:left="1890" w:hanging="360"/>
      </w:pPr>
      <w:rPr>
        <w:rFonts w:ascii="Wingdings" w:hAnsi="Wingdings" w:hint="default"/>
      </w:rPr>
    </w:lvl>
    <w:lvl w:ilvl="3" w:tplc="04150001" w:tentative="1">
      <w:start w:val="1"/>
      <w:numFmt w:val="bullet"/>
      <w:lvlText w:val=""/>
      <w:lvlJc w:val="left"/>
      <w:pPr>
        <w:ind w:left="2610" w:hanging="360"/>
      </w:pPr>
      <w:rPr>
        <w:rFonts w:ascii="Symbol" w:hAnsi="Symbol" w:hint="default"/>
      </w:rPr>
    </w:lvl>
    <w:lvl w:ilvl="4" w:tplc="04150003" w:tentative="1">
      <w:start w:val="1"/>
      <w:numFmt w:val="bullet"/>
      <w:lvlText w:val="o"/>
      <w:lvlJc w:val="left"/>
      <w:pPr>
        <w:ind w:left="3330" w:hanging="360"/>
      </w:pPr>
      <w:rPr>
        <w:rFonts w:ascii="Courier New" w:hAnsi="Courier New" w:cs="Courier New" w:hint="default"/>
      </w:rPr>
    </w:lvl>
    <w:lvl w:ilvl="5" w:tplc="04150005" w:tentative="1">
      <w:start w:val="1"/>
      <w:numFmt w:val="bullet"/>
      <w:lvlText w:val=""/>
      <w:lvlJc w:val="left"/>
      <w:pPr>
        <w:ind w:left="4050" w:hanging="360"/>
      </w:pPr>
      <w:rPr>
        <w:rFonts w:ascii="Wingdings" w:hAnsi="Wingdings" w:hint="default"/>
      </w:rPr>
    </w:lvl>
    <w:lvl w:ilvl="6" w:tplc="04150001" w:tentative="1">
      <w:start w:val="1"/>
      <w:numFmt w:val="bullet"/>
      <w:lvlText w:val=""/>
      <w:lvlJc w:val="left"/>
      <w:pPr>
        <w:ind w:left="4770" w:hanging="360"/>
      </w:pPr>
      <w:rPr>
        <w:rFonts w:ascii="Symbol" w:hAnsi="Symbol" w:hint="default"/>
      </w:rPr>
    </w:lvl>
    <w:lvl w:ilvl="7" w:tplc="04150003" w:tentative="1">
      <w:start w:val="1"/>
      <w:numFmt w:val="bullet"/>
      <w:lvlText w:val="o"/>
      <w:lvlJc w:val="left"/>
      <w:pPr>
        <w:ind w:left="5490" w:hanging="360"/>
      </w:pPr>
      <w:rPr>
        <w:rFonts w:ascii="Courier New" w:hAnsi="Courier New" w:cs="Courier New" w:hint="default"/>
      </w:rPr>
    </w:lvl>
    <w:lvl w:ilvl="8" w:tplc="04150005" w:tentative="1">
      <w:start w:val="1"/>
      <w:numFmt w:val="bullet"/>
      <w:lvlText w:val=""/>
      <w:lvlJc w:val="left"/>
      <w:pPr>
        <w:ind w:left="6210" w:hanging="360"/>
      </w:pPr>
      <w:rPr>
        <w:rFonts w:ascii="Wingdings" w:hAnsi="Wingdings" w:hint="default"/>
      </w:rPr>
    </w:lvl>
  </w:abstractNum>
  <w:abstractNum w:abstractNumId="18">
    <w:nsid w:val="5D014801"/>
    <w:multiLevelType w:val="multilevel"/>
    <w:tmpl w:val="36163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B9D3BE0"/>
    <w:multiLevelType w:val="hybridMultilevel"/>
    <w:tmpl w:val="DAE4EDD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nsid w:val="6F6372BC"/>
    <w:multiLevelType w:val="hybridMultilevel"/>
    <w:tmpl w:val="6098FC08"/>
    <w:lvl w:ilvl="0" w:tplc="E0DCECAE">
      <w:start w:val="17"/>
      <w:numFmt w:val="bullet"/>
      <w:lvlText w:val="-"/>
      <w:lvlJc w:val="left"/>
      <w:pPr>
        <w:ind w:left="644" w:hanging="360"/>
      </w:pPr>
      <w:rPr>
        <w:rFonts w:ascii="Calibri" w:eastAsiaTheme="minorHAnsi" w:hAnsi="Calibri" w:cs="Calibri"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num w:numId="1">
    <w:abstractNumId w:val="13"/>
  </w:num>
  <w:num w:numId="2">
    <w:abstractNumId w:val="5"/>
  </w:num>
  <w:num w:numId="3">
    <w:abstractNumId w:val="4"/>
  </w:num>
  <w:num w:numId="4">
    <w:abstractNumId w:val="7"/>
  </w:num>
  <w:num w:numId="5">
    <w:abstractNumId w:val="1"/>
  </w:num>
  <w:num w:numId="6">
    <w:abstractNumId w:val="3"/>
  </w:num>
  <w:num w:numId="7">
    <w:abstractNumId w:val="16"/>
  </w:num>
  <w:num w:numId="8">
    <w:abstractNumId w:val="0"/>
  </w:num>
  <w:num w:numId="9">
    <w:abstractNumId w:val="14"/>
  </w:num>
  <w:num w:numId="10">
    <w:abstractNumId w:val="2"/>
  </w:num>
  <w:num w:numId="11">
    <w:abstractNumId w:val="9"/>
  </w:num>
  <w:num w:numId="12">
    <w:abstractNumId w:val="10"/>
  </w:num>
  <w:num w:numId="13">
    <w:abstractNumId w:val="6"/>
  </w:num>
  <w:num w:numId="14">
    <w:abstractNumId w:val="12"/>
  </w:num>
  <w:num w:numId="15">
    <w:abstractNumId w:val="18"/>
  </w:num>
  <w:num w:numId="16">
    <w:abstractNumId w:val="8"/>
  </w:num>
  <w:num w:numId="17">
    <w:abstractNumId w:val="19"/>
  </w:num>
  <w:num w:numId="18">
    <w:abstractNumId w:val="17"/>
  </w:num>
  <w:num w:numId="19">
    <w:abstractNumId w:val="11"/>
  </w:num>
  <w:num w:numId="20">
    <w:abstractNumId w:val="15"/>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218E"/>
    <w:rsid w:val="00007349"/>
    <w:rsid w:val="0001773D"/>
    <w:rsid w:val="00023D90"/>
    <w:rsid w:val="00027945"/>
    <w:rsid w:val="0003779C"/>
    <w:rsid w:val="00082549"/>
    <w:rsid w:val="000A3A92"/>
    <w:rsid w:val="000C308D"/>
    <w:rsid w:val="000D7E6F"/>
    <w:rsid w:val="000E2EE1"/>
    <w:rsid w:val="000E4989"/>
    <w:rsid w:val="000E6356"/>
    <w:rsid w:val="000F3BAD"/>
    <w:rsid w:val="00126DBA"/>
    <w:rsid w:val="001313AE"/>
    <w:rsid w:val="00134E83"/>
    <w:rsid w:val="00135C82"/>
    <w:rsid w:val="00195B5F"/>
    <w:rsid w:val="001C0F7A"/>
    <w:rsid w:val="001C7BFB"/>
    <w:rsid w:val="001F0AFF"/>
    <w:rsid w:val="002068B2"/>
    <w:rsid w:val="0021022D"/>
    <w:rsid w:val="00221D11"/>
    <w:rsid w:val="00233459"/>
    <w:rsid w:val="00235476"/>
    <w:rsid w:val="00251D2B"/>
    <w:rsid w:val="00263915"/>
    <w:rsid w:val="00265074"/>
    <w:rsid w:val="002672D1"/>
    <w:rsid w:val="00282DA8"/>
    <w:rsid w:val="00286C53"/>
    <w:rsid w:val="002948CB"/>
    <w:rsid w:val="002A220F"/>
    <w:rsid w:val="002A288F"/>
    <w:rsid w:val="002D0E3E"/>
    <w:rsid w:val="002F1AEA"/>
    <w:rsid w:val="002F7E18"/>
    <w:rsid w:val="003232F6"/>
    <w:rsid w:val="00397F6A"/>
    <w:rsid w:val="003D0DDF"/>
    <w:rsid w:val="003E29A0"/>
    <w:rsid w:val="004459BA"/>
    <w:rsid w:val="004505C0"/>
    <w:rsid w:val="004519D5"/>
    <w:rsid w:val="004A6539"/>
    <w:rsid w:val="004B7310"/>
    <w:rsid w:val="004D0B52"/>
    <w:rsid w:val="004D5CCC"/>
    <w:rsid w:val="004F7434"/>
    <w:rsid w:val="005012C8"/>
    <w:rsid w:val="00505B12"/>
    <w:rsid w:val="005153B2"/>
    <w:rsid w:val="00522399"/>
    <w:rsid w:val="0056164B"/>
    <w:rsid w:val="00577D76"/>
    <w:rsid w:val="005A217C"/>
    <w:rsid w:val="005B0146"/>
    <w:rsid w:val="005C02C8"/>
    <w:rsid w:val="005C1C1B"/>
    <w:rsid w:val="005C780A"/>
    <w:rsid w:val="005D2290"/>
    <w:rsid w:val="005F160A"/>
    <w:rsid w:val="00604E42"/>
    <w:rsid w:val="00620592"/>
    <w:rsid w:val="00621E2C"/>
    <w:rsid w:val="00624BC8"/>
    <w:rsid w:val="00630CA0"/>
    <w:rsid w:val="0063427A"/>
    <w:rsid w:val="0065217F"/>
    <w:rsid w:val="00654C7F"/>
    <w:rsid w:val="006558D9"/>
    <w:rsid w:val="00657C1A"/>
    <w:rsid w:val="00662014"/>
    <w:rsid w:val="00662B00"/>
    <w:rsid w:val="0066341A"/>
    <w:rsid w:val="0069333A"/>
    <w:rsid w:val="006D3739"/>
    <w:rsid w:val="006D3FF7"/>
    <w:rsid w:val="007055A8"/>
    <w:rsid w:val="00741D78"/>
    <w:rsid w:val="00744B72"/>
    <w:rsid w:val="00746F7C"/>
    <w:rsid w:val="00747FBB"/>
    <w:rsid w:val="00753BBF"/>
    <w:rsid w:val="007A6AA5"/>
    <w:rsid w:val="007E04B7"/>
    <w:rsid w:val="007E1D4A"/>
    <w:rsid w:val="007F6B4A"/>
    <w:rsid w:val="008270C4"/>
    <w:rsid w:val="00833FA0"/>
    <w:rsid w:val="00853910"/>
    <w:rsid w:val="008735FD"/>
    <w:rsid w:val="00891A74"/>
    <w:rsid w:val="008B2EEF"/>
    <w:rsid w:val="008B34C4"/>
    <w:rsid w:val="008D218E"/>
    <w:rsid w:val="008E13C8"/>
    <w:rsid w:val="008E29A8"/>
    <w:rsid w:val="008E493D"/>
    <w:rsid w:val="008E7611"/>
    <w:rsid w:val="008F0562"/>
    <w:rsid w:val="008F4005"/>
    <w:rsid w:val="009211F4"/>
    <w:rsid w:val="0095164F"/>
    <w:rsid w:val="00961216"/>
    <w:rsid w:val="00964DB1"/>
    <w:rsid w:val="00972F03"/>
    <w:rsid w:val="009B047D"/>
    <w:rsid w:val="009B4599"/>
    <w:rsid w:val="009D20D0"/>
    <w:rsid w:val="00A22F0B"/>
    <w:rsid w:val="00A2595F"/>
    <w:rsid w:val="00A36D7A"/>
    <w:rsid w:val="00A62FB6"/>
    <w:rsid w:val="00A7334F"/>
    <w:rsid w:val="00A80083"/>
    <w:rsid w:val="00AC020C"/>
    <w:rsid w:val="00AD358C"/>
    <w:rsid w:val="00AF5344"/>
    <w:rsid w:val="00B0096C"/>
    <w:rsid w:val="00B029D9"/>
    <w:rsid w:val="00B201DC"/>
    <w:rsid w:val="00B302B1"/>
    <w:rsid w:val="00B44FEF"/>
    <w:rsid w:val="00B57135"/>
    <w:rsid w:val="00B819C1"/>
    <w:rsid w:val="00BA2E35"/>
    <w:rsid w:val="00BB70EA"/>
    <w:rsid w:val="00C777DC"/>
    <w:rsid w:val="00C77A3C"/>
    <w:rsid w:val="00C77C9F"/>
    <w:rsid w:val="00C94BA3"/>
    <w:rsid w:val="00CA2A74"/>
    <w:rsid w:val="00CC17A4"/>
    <w:rsid w:val="00CD0DD6"/>
    <w:rsid w:val="00CE18CA"/>
    <w:rsid w:val="00D1138D"/>
    <w:rsid w:val="00D23CD9"/>
    <w:rsid w:val="00D31D18"/>
    <w:rsid w:val="00D36912"/>
    <w:rsid w:val="00D370E2"/>
    <w:rsid w:val="00D424F7"/>
    <w:rsid w:val="00D707CA"/>
    <w:rsid w:val="00D86819"/>
    <w:rsid w:val="00DE36B6"/>
    <w:rsid w:val="00DF6A37"/>
    <w:rsid w:val="00E4593D"/>
    <w:rsid w:val="00E816D1"/>
    <w:rsid w:val="00E87637"/>
    <w:rsid w:val="00E95672"/>
    <w:rsid w:val="00EB4A9F"/>
    <w:rsid w:val="00EC4731"/>
    <w:rsid w:val="00EE0945"/>
    <w:rsid w:val="00F04CA7"/>
    <w:rsid w:val="00F1774D"/>
    <w:rsid w:val="00F22041"/>
    <w:rsid w:val="00F2385B"/>
    <w:rsid w:val="00F37166"/>
    <w:rsid w:val="00F37FC2"/>
    <w:rsid w:val="00F469E1"/>
    <w:rsid w:val="00F471C9"/>
    <w:rsid w:val="00F54C6F"/>
    <w:rsid w:val="00F81ED4"/>
    <w:rsid w:val="00F912A3"/>
    <w:rsid w:val="00FA1659"/>
    <w:rsid w:val="00FB77B8"/>
    <w:rsid w:val="00FF379F"/>
    <w:rsid w:val="00FF7931"/>
    <w:rsid w:val="4D8E59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B0D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2014"/>
    <w:pPr>
      <w:spacing w:after="360" w:line="360" w:lineRule="auto"/>
      <w:ind w:left="-270" w:right="-64"/>
      <w:jc w:val="both"/>
    </w:pPr>
    <w:rPr>
      <w:rFonts w:ascii="Roboto" w:hAnsi="Roboto" w:cs="Arial"/>
      <w:color w:val="404040" w:themeColor="text1" w:themeTint="BF"/>
      <w:sz w:val="24"/>
    </w:rPr>
  </w:style>
  <w:style w:type="paragraph" w:styleId="1">
    <w:name w:val="heading 1"/>
    <w:basedOn w:val="a"/>
    <w:next w:val="a"/>
    <w:link w:val="10"/>
    <w:uiPriority w:val="9"/>
    <w:qFormat/>
    <w:rsid w:val="00662014"/>
    <w:pPr>
      <w:spacing w:after="240"/>
      <w:ind w:left="-274" w:right="-86"/>
      <w:outlineLvl w:val="0"/>
    </w:pPr>
    <w:rPr>
      <w:bCs/>
      <w:noProof/>
      <w:color w:val="5162F5"/>
      <w:sz w:val="48"/>
      <w:szCs w:val="24"/>
      <w:lang w:val="el-GR" w:eastAsia="el-GR"/>
    </w:rPr>
  </w:style>
  <w:style w:type="paragraph" w:styleId="2">
    <w:name w:val="heading 2"/>
    <w:basedOn w:val="1"/>
    <w:next w:val="a"/>
    <w:link w:val="20"/>
    <w:uiPriority w:val="9"/>
    <w:unhideWhenUsed/>
    <w:qFormat/>
    <w:rsid w:val="00662014"/>
    <w:pPr>
      <w:spacing w:after="0"/>
      <w:outlineLvl w:val="1"/>
    </w:pPr>
    <w:rPr>
      <w:bCs w:val="0"/>
      <w:color w:val="F5885D"/>
      <w:spacing w:val="22"/>
      <w:sz w:val="28"/>
      <w:szCs w:val="1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D218E"/>
    <w:pPr>
      <w:tabs>
        <w:tab w:val="center" w:pos="4680"/>
        <w:tab w:val="right" w:pos="9360"/>
      </w:tabs>
      <w:spacing w:after="0" w:line="240" w:lineRule="auto"/>
      <w:jc w:val="left"/>
    </w:pPr>
    <w:rPr>
      <w:sz w:val="22"/>
    </w:rPr>
  </w:style>
  <w:style w:type="character" w:customStyle="1" w:styleId="a4">
    <w:name w:val="Верхний колонтитул Знак"/>
    <w:basedOn w:val="a0"/>
    <w:link w:val="a3"/>
    <w:uiPriority w:val="99"/>
    <w:rsid w:val="008D218E"/>
  </w:style>
  <w:style w:type="paragraph" w:styleId="a5">
    <w:name w:val="footer"/>
    <w:basedOn w:val="a"/>
    <w:link w:val="a6"/>
    <w:uiPriority w:val="99"/>
    <w:unhideWhenUsed/>
    <w:rsid w:val="00D36912"/>
    <w:pPr>
      <w:spacing w:after="40" w:line="240" w:lineRule="auto"/>
      <w:ind w:left="-90" w:right="-86"/>
    </w:pPr>
    <w:rPr>
      <w:sz w:val="18"/>
      <w:szCs w:val="16"/>
    </w:rPr>
  </w:style>
  <w:style w:type="character" w:customStyle="1" w:styleId="a6">
    <w:name w:val="Нижний колонтитул Знак"/>
    <w:basedOn w:val="a0"/>
    <w:link w:val="a5"/>
    <w:uiPriority w:val="99"/>
    <w:rsid w:val="00D36912"/>
    <w:rPr>
      <w:rFonts w:ascii="Arial" w:hAnsi="Arial" w:cs="Arial"/>
      <w:color w:val="404040" w:themeColor="text1" w:themeTint="BF"/>
      <w:sz w:val="18"/>
      <w:szCs w:val="16"/>
    </w:rPr>
  </w:style>
  <w:style w:type="paragraph" w:styleId="a7">
    <w:name w:val="Title"/>
    <w:basedOn w:val="a"/>
    <w:next w:val="a"/>
    <w:link w:val="a8"/>
    <w:uiPriority w:val="10"/>
    <w:qFormat/>
    <w:rsid w:val="00D36912"/>
    <w:pPr>
      <w:jc w:val="right"/>
    </w:pPr>
    <w:rPr>
      <w:color w:val="3B3838" w:themeColor="background2" w:themeShade="40"/>
      <w:sz w:val="22"/>
      <w:szCs w:val="20"/>
    </w:rPr>
  </w:style>
  <w:style w:type="character" w:customStyle="1" w:styleId="a8">
    <w:name w:val="Название Знак"/>
    <w:basedOn w:val="a0"/>
    <w:link w:val="a7"/>
    <w:uiPriority w:val="10"/>
    <w:rsid w:val="00D36912"/>
    <w:rPr>
      <w:rFonts w:ascii="Arial" w:hAnsi="Arial" w:cs="Arial"/>
      <w:color w:val="3B3838" w:themeColor="background2" w:themeShade="40"/>
      <w:szCs w:val="20"/>
    </w:rPr>
  </w:style>
  <w:style w:type="character" w:customStyle="1" w:styleId="10">
    <w:name w:val="Заголовок 1 Знак"/>
    <w:basedOn w:val="a0"/>
    <w:link w:val="1"/>
    <w:uiPriority w:val="9"/>
    <w:rsid w:val="00662014"/>
    <w:rPr>
      <w:rFonts w:ascii="Roboto" w:hAnsi="Roboto" w:cs="Arial"/>
      <w:bCs/>
      <w:noProof/>
      <w:color w:val="5162F5"/>
      <w:sz w:val="48"/>
      <w:szCs w:val="24"/>
      <w:lang w:val="el-GR" w:eastAsia="el-GR"/>
    </w:rPr>
  </w:style>
  <w:style w:type="character" w:styleId="a9">
    <w:name w:val="Hyperlink"/>
    <w:basedOn w:val="a0"/>
    <w:uiPriority w:val="99"/>
    <w:unhideWhenUsed/>
    <w:rsid w:val="00251D2B"/>
    <w:rPr>
      <w:color w:val="7F7F7F" w:themeColor="text1" w:themeTint="80"/>
      <w:u w:val="single"/>
    </w:rPr>
  </w:style>
  <w:style w:type="character" w:customStyle="1" w:styleId="UnresolvedMention1">
    <w:name w:val="Unresolved Mention1"/>
    <w:basedOn w:val="a0"/>
    <w:uiPriority w:val="99"/>
    <w:semiHidden/>
    <w:unhideWhenUsed/>
    <w:rsid w:val="00E95672"/>
    <w:rPr>
      <w:color w:val="605E5C"/>
      <w:shd w:val="clear" w:color="auto" w:fill="E1DFDD"/>
    </w:rPr>
  </w:style>
  <w:style w:type="character" w:styleId="aa">
    <w:name w:val="Book Title"/>
    <w:basedOn w:val="a0"/>
    <w:uiPriority w:val="33"/>
    <w:qFormat/>
    <w:rsid w:val="00D36912"/>
    <w:rPr>
      <w:b/>
      <w:bCs/>
      <w:i/>
      <w:iCs/>
      <w:spacing w:val="5"/>
    </w:rPr>
  </w:style>
  <w:style w:type="paragraph" w:styleId="ab">
    <w:name w:val="Intense Quote"/>
    <w:basedOn w:val="a"/>
    <w:next w:val="a"/>
    <w:link w:val="ac"/>
    <w:uiPriority w:val="30"/>
    <w:qFormat/>
    <w:rsid w:val="00D36912"/>
    <w:pPr>
      <w:pBdr>
        <w:top w:val="single" w:sz="4" w:space="10" w:color="4472C4" w:themeColor="accent1"/>
        <w:bottom w:val="single" w:sz="4" w:space="10" w:color="4472C4" w:themeColor="accent1"/>
      </w:pBdr>
      <w:spacing w:before="360"/>
      <w:ind w:left="864" w:right="864"/>
      <w:jc w:val="center"/>
    </w:pPr>
    <w:rPr>
      <w:i/>
      <w:iCs/>
      <w:color w:val="E7E6E6" w:themeColor="background2"/>
      <w14:textFill>
        <w14:solidFill>
          <w14:schemeClr w14:val="bg2">
            <w14:lumMod w14:val="25000"/>
            <w14:lumMod w14:val="75000"/>
            <w14:lumOff w14:val="25000"/>
          </w14:schemeClr>
        </w14:solidFill>
      </w14:textFill>
    </w:rPr>
  </w:style>
  <w:style w:type="character" w:customStyle="1" w:styleId="ac">
    <w:name w:val="Выделенная цитата Знак"/>
    <w:basedOn w:val="a0"/>
    <w:link w:val="ab"/>
    <w:uiPriority w:val="30"/>
    <w:rsid w:val="00D36912"/>
    <w:rPr>
      <w:rFonts w:ascii="Arial Nova Light" w:hAnsi="Arial Nova Light" w:cs="Arial"/>
      <w:i/>
      <w:iCs/>
      <w:color w:val="E7E6E6" w:themeColor="background2"/>
      <w:sz w:val="24"/>
      <w14:textFill>
        <w14:solidFill>
          <w14:schemeClr w14:val="bg2">
            <w14:lumMod w14:val="25000"/>
            <w14:lumMod w14:val="75000"/>
            <w14:lumOff w14:val="25000"/>
          </w14:schemeClr>
        </w14:solidFill>
      </w14:textFill>
    </w:rPr>
  </w:style>
  <w:style w:type="character" w:styleId="ad">
    <w:name w:val="Intense Reference"/>
    <w:basedOn w:val="a0"/>
    <w:uiPriority w:val="32"/>
    <w:qFormat/>
    <w:rsid w:val="00D36912"/>
    <w:rPr>
      <w:b/>
      <w:bCs/>
      <w:smallCaps/>
      <w:color w:val="4472C4" w:themeColor="accent1"/>
      <w:spacing w:val="5"/>
    </w:rPr>
  </w:style>
  <w:style w:type="character" w:styleId="ae">
    <w:name w:val="Subtle Reference"/>
    <w:basedOn w:val="a0"/>
    <w:uiPriority w:val="31"/>
    <w:qFormat/>
    <w:rsid w:val="00D36912"/>
    <w:rPr>
      <w:smallCaps/>
      <w:color w:val="5A5A5A" w:themeColor="text1" w:themeTint="A5"/>
    </w:rPr>
  </w:style>
  <w:style w:type="paragraph" w:styleId="af">
    <w:name w:val="Subtitle"/>
    <w:basedOn w:val="a"/>
    <w:next w:val="a"/>
    <w:link w:val="af0"/>
    <w:uiPriority w:val="11"/>
    <w:qFormat/>
    <w:rsid w:val="00D36912"/>
    <w:pPr>
      <w:numPr>
        <w:ilvl w:val="1"/>
      </w:numPr>
      <w:spacing w:after="160"/>
      <w:ind w:left="-270"/>
    </w:pPr>
    <w:rPr>
      <w:rFonts w:asciiTheme="minorHAnsi" w:eastAsiaTheme="minorEastAsia" w:hAnsiTheme="minorHAnsi" w:cstheme="minorBidi"/>
      <w:color w:val="000000" w:themeColor="text1"/>
      <w:spacing w:val="15"/>
      <w:sz w:val="22"/>
      <w14:textFill>
        <w14:solidFill>
          <w14:schemeClr w14:val="tx1">
            <w14:lumMod w14:val="65000"/>
            <w14:lumOff w14:val="35000"/>
            <w14:lumMod w14:val="75000"/>
            <w14:lumOff w14:val="25000"/>
          </w14:schemeClr>
        </w14:solidFill>
      </w14:textFill>
    </w:rPr>
  </w:style>
  <w:style w:type="character" w:customStyle="1" w:styleId="af0">
    <w:name w:val="Подзаголовок Знак"/>
    <w:basedOn w:val="a0"/>
    <w:link w:val="af"/>
    <w:uiPriority w:val="11"/>
    <w:rsid w:val="00D36912"/>
    <w:rPr>
      <w:rFonts w:eastAsiaTheme="minorEastAsia"/>
      <w:color w:val="000000" w:themeColor="text1"/>
      <w:spacing w:val="15"/>
      <w14:textFill>
        <w14:solidFill>
          <w14:schemeClr w14:val="tx1">
            <w14:lumMod w14:val="65000"/>
            <w14:lumOff w14:val="35000"/>
            <w14:lumMod w14:val="75000"/>
            <w14:lumOff w14:val="25000"/>
          </w14:schemeClr>
        </w14:solidFill>
      </w14:textFill>
    </w:rPr>
  </w:style>
  <w:style w:type="character" w:styleId="af1">
    <w:name w:val="Subtle Emphasis"/>
    <w:basedOn w:val="a0"/>
    <w:uiPriority w:val="19"/>
    <w:qFormat/>
    <w:rsid w:val="00D36912"/>
    <w:rPr>
      <w:i/>
      <w:iCs/>
      <w:color w:val="404040" w:themeColor="text1" w:themeTint="BF"/>
    </w:rPr>
  </w:style>
  <w:style w:type="character" w:styleId="af2">
    <w:name w:val="Emphasis"/>
    <w:basedOn w:val="a0"/>
    <w:uiPriority w:val="20"/>
    <w:qFormat/>
    <w:rsid w:val="00D36912"/>
    <w:rPr>
      <w:i/>
      <w:iCs/>
    </w:rPr>
  </w:style>
  <w:style w:type="paragraph" w:styleId="21">
    <w:name w:val="Quote"/>
    <w:basedOn w:val="a"/>
    <w:next w:val="a"/>
    <w:link w:val="22"/>
    <w:uiPriority w:val="29"/>
    <w:qFormat/>
    <w:rsid w:val="00D36912"/>
    <w:pPr>
      <w:spacing w:before="200" w:after="160"/>
      <w:ind w:left="864" w:right="864"/>
      <w:jc w:val="center"/>
    </w:pPr>
    <w:rPr>
      <w:i/>
      <w:iCs/>
      <w:color w:val="000000" w:themeColor="text1"/>
      <w14:textFill>
        <w14:solidFill>
          <w14:schemeClr w14:val="tx1">
            <w14:lumMod w14:val="75000"/>
            <w14:lumOff w14:val="25000"/>
            <w14:lumMod w14:val="75000"/>
            <w14:lumOff w14:val="25000"/>
          </w14:schemeClr>
        </w14:solidFill>
      </w14:textFill>
    </w:rPr>
  </w:style>
  <w:style w:type="character" w:customStyle="1" w:styleId="22">
    <w:name w:val="Цитата 2 Знак"/>
    <w:basedOn w:val="a0"/>
    <w:link w:val="21"/>
    <w:uiPriority w:val="29"/>
    <w:rsid w:val="00D36912"/>
    <w:rPr>
      <w:rFonts w:ascii="Arial Nova Light" w:hAnsi="Arial Nova Light" w:cs="Arial"/>
      <w:i/>
      <w:iCs/>
      <w:color w:val="000000" w:themeColor="text1"/>
      <w:sz w:val="24"/>
      <w14:textFill>
        <w14:solidFill>
          <w14:schemeClr w14:val="tx1">
            <w14:lumMod w14:val="75000"/>
            <w14:lumOff w14:val="25000"/>
            <w14:lumMod w14:val="75000"/>
            <w14:lumOff w14:val="25000"/>
          </w14:schemeClr>
        </w14:solidFill>
      </w14:textFill>
    </w:rPr>
  </w:style>
  <w:style w:type="character" w:styleId="af3">
    <w:name w:val="FollowedHyperlink"/>
    <w:basedOn w:val="a0"/>
    <w:uiPriority w:val="99"/>
    <w:semiHidden/>
    <w:unhideWhenUsed/>
    <w:rsid w:val="009211F4"/>
    <w:rPr>
      <w:color w:val="954F72" w:themeColor="followedHyperlink"/>
      <w:u w:val="single"/>
    </w:rPr>
  </w:style>
  <w:style w:type="character" w:customStyle="1" w:styleId="20">
    <w:name w:val="Заголовок 2 Знак"/>
    <w:basedOn w:val="a0"/>
    <w:link w:val="2"/>
    <w:uiPriority w:val="9"/>
    <w:rsid w:val="00662014"/>
    <w:rPr>
      <w:rFonts w:ascii="Roboto" w:hAnsi="Roboto" w:cs="Arial"/>
      <w:noProof/>
      <w:color w:val="F5885D"/>
      <w:spacing w:val="22"/>
      <w:sz w:val="28"/>
      <w:szCs w:val="14"/>
      <w:lang w:eastAsia="el-GR"/>
    </w:rPr>
  </w:style>
  <w:style w:type="paragraph" w:styleId="af4">
    <w:name w:val="No Spacing"/>
    <w:uiPriority w:val="1"/>
    <w:qFormat/>
    <w:rsid w:val="00522399"/>
    <w:pPr>
      <w:spacing w:after="0" w:line="240" w:lineRule="auto"/>
      <w:ind w:left="-270" w:right="-64"/>
      <w:jc w:val="both"/>
    </w:pPr>
    <w:rPr>
      <w:rFonts w:ascii="Arial" w:hAnsi="Arial" w:cs="Arial"/>
      <w:color w:val="404040" w:themeColor="text1" w:themeTint="BF"/>
      <w:sz w:val="24"/>
    </w:rPr>
  </w:style>
  <w:style w:type="character" w:customStyle="1" w:styleId="Nierozpoznanawzmianka1">
    <w:name w:val="Nierozpoznana wzmianka1"/>
    <w:basedOn w:val="a0"/>
    <w:uiPriority w:val="99"/>
    <w:rsid w:val="00A22F0B"/>
    <w:rPr>
      <w:color w:val="605E5C"/>
      <w:shd w:val="clear" w:color="auto" w:fill="E1DFDD"/>
    </w:rPr>
  </w:style>
  <w:style w:type="paragraph" w:styleId="af5">
    <w:name w:val="Revision"/>
    <w:hidden/>
    <w:uiPriority w:val="99"/>
    <w:semiHidden/>
    <w:rsid w:val="008F4005"/>
    <w:pPr>
      <w:spacing w:after="0" w:line="240" w:lineRule="auto"/>
    </w:pPr>
    <w:rPr>
      <w:rFonts w:ascii="Roboto" w:hAnsi="Roboto" w:cs="Arial"/>
      <w:color w:val="404040" w:themeColor="text1" w:themeTint="BF"/>
      <w:sz w:val="24"/>
    </w:rPr>
  </w:style>
  <w:style w:type="character" w:styleId="af6">
    <w:name w:val="annotation reference"/>
    <w:basedOn w:val="a0"/>
    <w:uiPriority w:val="99"/>
    <w:semiHidden/>
    <w:unhideWhenUsed/>
    <w:rsid w:val="008F4005"/>
    <w:rPr>
      <w:sz w:val="16"/>
      <w:szCs w:val="16"/>
    </w:rPr>
  </w:style>
  <w:style w:type="paragraph" w:styleId="af7">
    <w:name w:val="annotation text"/>
    <w:basedOn w:val="a"/>
    <w:link w:val="af8"/>
    <w:uiPriority w:val="99"/>
    <w:semiHidden/>
    <w:unhideWhenUsed/>
    <w:rsid w:val="008F4005"/>
    <w:pPr>
      <w:spacing w:line="240" w:lineRule="auto"/>
    </w:pPr>
    <w:rPr>
      <w:sz w:val="20"/>
      <w:szCs w:val="20"/>
    </w:rPr>
  </w:style>
  <w:style w:type="character" w:customStyle="1" w:styleId="af8">
    <w:name w:val="Текст примечания Знак"/>
    <w:basedOn w:val="a0"/>
    <w:link w:val="af7"/>
    <w:uiPriority w:val="99"/>
    <w:semiHidden/>
    <w:rsid w:val="008F4005"/>
    <w:rPr>
      <w:rFonts w:ascii="Roboto" w:hAnsi="Roboto" w:cs="Arial"/>
      <w:color w:val="404040" w:themeColor="text1" w:themeTint="BF"/>
      <w:sz w:val="20"/>
      <w:szCs w:val="20"/>
    </w:rPr>
  </w:style>
  <w:style w:type="paragraph" w:styleId="af9">
    <w:name w:val="annotation subject"/>
    <w:basedOn w:val="af7"/>
    <w:next w:val="af7"/>
    <w:link w:val="afa"/>
    <w:uiPriority w:val="99"/>
    <w:semiHidden/>
    <w:unhideWhenUsed/>
    <w:rsid w:val="008F4005"/>
    <w:rPr>
      <w:b/>
      <w:bCs/>
    </w:rPr>
  </w:style>
  <w:style w:type="character" w:customStyle="1" w:styleId="afa">
    <w:name w:val="Тема примечания Знак"/>
    <w:basedOn w:val="af8"/>
    <w:link w:val="af9"/>
    <w:uiPriority w:val="99"/>
    <w:semiHidden/>
    <w:rsid w:val="008F4005"/>
    <w:rPr>
      <w:rFonts w:ascii="Roboto" w:hAnsi="Roboto" w:cs="Arial"/>
      <w:b/>
      <w:bCs/>
      <w:color w:val="404040" w:themeColor="text1" w:themeTint="BF"/>
      <w:sz w:val="20"/>
      <w:szCs w:val="20"/>
    </w:rPr>
  </w:style>
  <w:style w:type="paragraph" w:styleId="afb">
    <w:name w:val="Balloon Text"/>
    <w:basedOn w:val="a"/>
    <w:link w:val="afc"/>
    <w:uiPriority w:val="99"/>
    <w:semiHidden/>
    <w:unhideWhenUsed/>
    <w:rsid w:val="00AF5344"/>
    <w:pPr>
      <w:spacing w:after="0" w:line="240" w:lineRule="auto"/>
    </w:pPr>
    <w:rPr>
      <w:rFonts w:ascii="Segoe UI" w:hAnsi="Segoe UI" w:cs="Segoe UI"/>
      <w:sz w:val="18"/>
      <w:szCs w:val="18"/>
    </w:rPr>
  </w:style>
  <w:style w:type="character" w:customStyle="1" w:styleId="afc">
    <w:name w:val="Текст выноски Знак"/>
    <w:basedOn w:val="a0"/>
    <w:link w:val="afb"/>
    <w:uiPriority w:val="99"/>
    <w:semiHidden/>
    <w:rsid w:val="00AF5344"/>
    <w:rPr>
      <w:rFonts w:ascii="Segoe UI" w:hAnsi="Segoe UI" w:cs="Segoe UI"/>
      <w:color w:val="404040" w:themeColor="text1" w:themeTint="BF"/>
      <w:sz w:val="18"/>
      <w:szCs w:val="18"/>
    </w:rPr>
  </w:style>
  <w:style w:type="paragraph" w:styleId="afd">
    <w:name w:val="List Paragraph"/>
    <w:basedOn w:val="a"/>
    <w:uiPriority w:val="34"/>
    <w:qFormat/>
    <w:rsid w:val="0001773D"/>
    <w:pPr>
      <w:ind w:left="720"/>
      <w:contextualSpacing/>
    </w:pPr>
  </w:style>
  <w:style w:type="character" w:customStyle="1" w:styleId="UnresolvedMention">
    <w:name w:val="Unresolved Mention"/>
    <w:basedOn w:val="a0"/>
    <w:uiPriority w:val="99"/>
    <w:semiHidden/>
    <w:unhideWhenUsed/>
    <w:rsid w:val="007E04B7"/>
    <w:rPr>
      <w:color w:val="605E5C"/>
      <w:shd w:val="clear" w:color="auto" w:fill="E1DFDD"/>
    </w:rPr>
  </w:style>
  <w:style w:type="table" w:styleId="afe">
    <w:name w:val="Table Grid"/>
    <w:basedOn w:val="a1"/>
    <w:uiPriority w:val="39"/>
    <w:rsid w:val="002639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1">
    <w:name w:val="Grid Table 1 Light Accent 1"/>
    <w:basedOn w:val="a1"/>
    <w:uiPriority w:val="46"/>
    <w:rsid w:val="00E816D1"/>
    <w:pPr>
      <w:spacing w:after="0" w:line="240" w:lineRule="auto"/>
    </w:pPr>
    <w:tblPr>
      <w:tblStyleRowBandSize w:val="1"/>
      <w:tblStyleColBandSize w:val="1"/>
      <w:tblInd w:w="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ListTable7ColorfulAccent1">
    <w:name w:val="List Table 7 Colorful Accent 1"/>
    <w:basedOn w:val="a1"/>
    <w:uiPriority w:val="52"/>
    <w:rsid w:val="00E816D1"/>
    <w:pPr>
      <w:spacing w:after="0" w:line="240" w:lineRule="auto"/>
    </w:pPr>
    <w:rPr>
      <w:color w:val="2F5496"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4Accent1">
    <w:name w:val="Grid Table 4 Accent 1"/>
    <w:basedOn w:val="a1"/>
    <w:uiPriority w:val="49"/>
    <w:rsid w:val="00CD0DD6"/>
    <w:pPr>
      <w:spacing w:after="0" w:line="240" w:lineRule="auto"/>
    </w:pPr>
    <w:tblPr>
      <w:tblStyleRowBandSize w:val="1"/>
      <w:tblStyleColBandSize w:val="1"/>
      <w:tblInd w:w="0" w:type="dxa"/>
      <w:tblBorders>
        <w:top w:val="single" w:sz="4" w:space="0" w:color="034EA2"/>
        <w:left w:val="single" w:sz="4" w:space="0" w:color="034EA2"/>
        <w:bottom w:val="single" w:sz="4" w:space="0" w:color="034EA2"/>
        <w:right w:val="single" w:sz="4" w:space="0" w:color="034EA2"/>
        <w:insideH w:val="single" w:sz="4" w:space="0" w:color="034EA2"/>
        <w:insideV w:val="single" w:sz="4" w:space="0" w:color="034EA2"/>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2014"/>
    <w:pPr>
      <w:spacing w:after="360" w:line="360" w:lineRule="auto"/>
      <w:ind w:left="-270" w:right="-64"/>
      <w:jc w:val="both"/>
    </w:pPr>
    <w:rPr>
      <w:rFonts w:ascii="Roboto" w:hAnsi="Roboto" w:cs="Arial"/>
      <w:color w:val="404040" w:themeColor="text1" w:themeTint="BF"/>
      <w:sz w:val="24"/>
    </w:rPr>
  </w:style>
  <w:style w:type="paragraph" w:styleId="1">
    <w:name w:val="heading 1"/>
    <w:basedOn w:val="a"/>
    <w:next w:val="a"/>
    <w:link w:val="10"/>
    <w:uiPriority w:val="9"/>
    <w:qFormat/>
    <w:rsid w:val="00662014"/>
    <w:pPr>
      <w:spacing w:after="240"/>
      <w:ind w:left="-274" w:right="-86"/>
      <w:outlineLvl w:val="0"/>
    </w:pPr>
    <w:rPr>
      <w:bCs/>
      <w:noProof/>
      <w:color w:val="5162F5"/>
      <w:sz w:val="48"/>
      <w:szCs w:val="24"/>
      <w:lang w:val="el-GR" w:eastAsia="el-GR"/>
    </w:rPr>
  </w:style>
  <w:style w:type="paragraph" w:styleId="2">
    <w:name w:val="heading 2"/>
    <w:basedOn w:val="1"/>
    <w:next w:val="a"/>
    <w:link w:val="20"/>
    <w:uiPriority w:val="9"/>
    <w:unhideWhenUsed/>
    <w:qFormat/>
    <w:rsid w:val="00662014"/>
    <w:pPr>
      <w:spacing w:after="0"/>
      <w:outlineLvl w:val="1"/>
    </w:pPr>
    <w:rPr>
      <w:bCs w:val="0"/>
      <w:color w:val="F5885D"/>
      <w:spacing w:val="22"/>
      <w:sz w:val="28"/>
      <w:szCs w:val="1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D218E"/>
    <w:pPr>
      <w:tabs>
        <w:tab w:val="center" w:pos="4680"/>
        <w:tab w:val="right" w:pos="9360"/>
      </w:tabs>
      <w:spacing w:after="0" w:line="240" w:lineRule="auto"/>
      <w:jc w:val="left"/>
    </w:pPr>
    <w:rPr>
      <w:sz w:val="22"/>
    </w:rPr>
  </w:style>
  <w:style w:type="character" w:customStyle="1" w:styleId="a4">
    <w:name w:val="Верхний колонтитул Знак"/>
    <w:basedOn w:val="a0"/>
    <w:link w:val="a3"/>
    <w:uiPriority w:val="99"/>
    <w:rsid w:val="008D218E"/>
  </w:style>
  <w:style w:type="paragraph" w:styleId="a5">
    <w:name w:val="footer"/>
    <w:basedOn w:val="a"/>
    <w:link w:val="a6"/>
    <w:uiPriority w:val="99"/>
    <w:unhideWhenUsed/>
    <w:rsid w:val="00D36912"/>
    <w:pPr>
      <w:spacing w:after="40" w:line="240" w:lineRule="auto"/>
      <w:ind w:left="-90" w:right="-86"/>
    </w:pPr>
    <w:rPr>
      <w:sz w:val="18"/>
      <w:szCs w:val="16"/>
    </w:rPr>
  </w:style>
  <w:style w:type="character" w:customStyle="1" w:styleId="a6">
    <w:name w:val="Нижний колонтитул Знак"/>
    <w:basedOn w:val="a0"/>
    <w:link w:val="a5"/>
    <w:uiPriority w:val="99"/>
    <w:rsid w:val="00D36912"/>
    <w:rPr>
      <w:rFonts w:ascii="Arial" w:hAnsi="Arial" w:cs="Arial"/>
      <w:color w:val="404040" w:themeColor="text1" w:themeTint="BF"/>
      <w:sz w:val="18"/>
      <w:szCs w:val="16"/>
    </w:rPr>
  </w:style>
  <w:style w:type="paragraph" w:styleId="a7">
    <w:name w:val="Title"/>
    <w:basedOn w:val="a"/>
    <w:next w:val="a"/>
    <w:link w:val="a8"/>
    <w:uiPriority w:val="10"/>
    <w:qFormat/>
    <w:rsid w:val="00D36912"/>
    <w:pPr>
      <w:jc w:val="right"/>
    </w:pPr>
    <w:rPr>
      <w:color w:val="3B3838" w:themeColor="background2" w:themeShade="40"/>
      <w:sz w:val="22"/>
      <w:szCs w:val="20"/>
    </w:rPr>
  </w:style>
  <w:style w:type="character" w:customStyle="1" w:styleId="a8">
    <w:name w:val="Название Знак"/>
    <w:basedOn w:val="a0"/>
    <w:link w:val="a7"/>
    <w:uiPriority w:val="10"/>
    <w:rsid w:val="00D36912"/>
    <w:rPr>
      <w:rFonts w:ascii="Arial" w:hAnsi="Arial" w:cs="Arial"/>
      <w:color w:val="3B3838" w:themeColor="background2" w:themeShade="40"/>
      <w:szCs w:val="20"/>
    </w:rPr>
  </w:style>
  <w:style w:type="character" w:customStyle="1" w:styleId="10">
    <w:name w:val="Заголовок 1 Знак"/>
    <w:basedOn w:val="a0"/>
    <w:link w:val="1"/>
    <w:uiPriority w:val="9"/>
    <w:rsid w:val="00662014"/>
    <w:rPr>
      <w:rFonts w:ascii="Roboto" w:hAnsi="Roboto" w:cs="Arial"/>
      <w:bCs/>
      <w:noProof/>
      <w:color w:val="5162F5"/>
      <w:sz w:val="48"/>
      <w:szCs w:val="24"/>
      <w:lang w:val="el-GR" w:eastAsia="el-GR"/>
    </w:rPr>
  </w:style>
  <w:style w:type="character" w:styleId="a9">
    <w:name w:val="Hyperlink"/>
    <w:basedOn w:val="a0"/>
    <w:uiPriority w:val="99"/>
    <w:unhideWhenUsed/>
    <w:rsid w:val="00251D2B"/>
    <w:rPr>
      <w:color w:val="7F7F7F" w:themeColor="text1" w:themeTint="80"/>
      <w:u w:val="single"/>
    </w:rPr>
  </w:style>
  <w:style w:type="character" w:customStyle="1" w:styleId="UnresolvedMention1">
    <w:name w:val="Unresolved Mention1"/>
    <w:basedOn w:val="a0"/>
    <w:uiPriority w:val="99"/>
    <w:semiHidden/>
    <w:unhideWhenUsed/>
    <w:rsid w:val="00E95672"/>
    <w:rPr>
      <w:color w:val="605E5C"/>
      <w:shd w:val="clear" w:color="auto" w:fill="E1DFDD"/>
    </w:rPr>
  </w:style>
  <w:style w:type="character" w:styleId="aa">
    <w:name w:val="Book Title"/>
    <w:basedOn w:val="a0"/>
    <w:uiPriority w:val="33"/>
    <w:qFormat/>
    <w:rsid w:val="00D36912"/>
    <w:rPr>
      <w:b/>
      <w:bCs/>
      <w:i/>
      <w:iCs/>
      <w:spacing w:val="5"/>
    </w:rPr>
  </w:style>
  <w:style w:type="paragraph" w:styleId="ab">
    <w:name w:val="Intense Quote"/>
    <w:basedOn w:val="a"/>
    <w:next w:val="a"/>
    <w:link w:val="ac"/>
    <w:uiPriority w:val="30"/>
    <w:qFormat/>
    <w:rsid w:val="00D36912"/>
    <w:pPr>
      <w:pBdr>
        <w:top w:val="single" w:sz="4" w:space="10" w:color="4472C4" w:themeColor="accent1"/>
        <w:bottom w:val="single" w:sz="4" w:space="10" w:color="4472C4" w:themeColor="accent1"/>
      </w:pBdr>
      <w:spacing w:before="360"/>
      <w:ind w:left="864" w:right="864"/>
      <w:jc w:val="center"/>
    </w:pPr>
    <w:rPr>
      <w:i/>
      <w:iCs/>
      <w:color w:val="E7E6E6" w:themeColor="background2"/>
      <w14:textFill>
        <w14:solidFill>
          <w14:schemeClr w14:val="bg2">
            <w14:lumMod w14:val="25000"/>
            <w14:lumMod w14:val="75000"/>
            <w14:lumOff w14:val="25000"/>
          </w14:schemeClr>
        </w14:solidFill>
      </w14:textFill>
    </w:rPr>
  </w:style>
  <w:style w:type="character" w:customStyle="1" w:styleId="ac">
    <w:name w:val="Выделенная цитата Знак"/>
    <w:basedOn w:val="a0"/>
    <w:link w:val="ab"/>
    <w:uiPriority w:val="30"/>
    <w:rsid w:val="00D36912"/>
    <w:rPr>
      <w:rFonts w:ascii="Arial Nova Light" w:hAnsi="Arial Nova Light" w:cs="Arial"/>
      <w:i/>
      <w:iCs/>
      <w:color w:val="E7E6E6" w:themeColor="background2"/>
      <w:sz w:val="24"/>
      <w14:textFill>
        <w14:solidFill>
          <w14:schemeClr w14:val="bg2">
            <w14:lumMod w14:val="25000"/>
            <w14:lumMod w14:val="75000"/>
            <w14:lumOff w14:val="25000"/>
          </w14:schemeClr>
        </w14:solidFill>
      </w14:textFill>
    </w:rPr>
  </w:style>
  <w:style w:type="character" w:styleId="ad">
    <w:name w:val="Intense Reference"/>
    <w:basedOn w:val="a0"/>
    <w:uiPriority w:val="32"/>
    <w:qFormat/>
    <w:rsid w:val="00D36912"/>
    <w:rPr>
      <w:b/>
      <w:bCs/>
      <w:smallCaps/>
      <w:color w:val="4472C4" w:themeColor="accent1"/>
      <w:spacing w:val="5"/>
    </w:rPr>
  </w:style>
  <w:style w:type="character" w:styleId="ae">
    <w:name w:val="Subtle Reference"/>
    <w:basedOn w:val="a0"/>
    <w:uiPriority w:val="31"/>
    <w:qFormat/>
    <w:rsid w:val="00D36912"/>
    <w:rPr>
      <w:smallCaps/>
      <w:color w:val="5A5A5A" w:themeColor="text1" w:themeTint="A5"/>
    </w:rPr>
  </w:style>
  <w:style w:type="paragraph" w:styleId="af">
    <w:name w:val="Subtitle"/>
    <w:basedOn w:val="a"/>
    <w:next w:val="a"/>
    <w:link w:val="af0"/>
    <w:uiPriority w:val="11"/>
    <w:qFormat/>
    <w:rsid w:val="00D36912"/>
    <w:pPr>
      <w:numPr>
        <w:ilvl w:val="1"/>
      </w:numPr>
      <w:spacing w:after="160"/>
      <w:ind w:left="-270"/>
    </w:pPr>
    <w:rPr>
      <w:rFonts w:asciiTheme="minorHAnsi" w:eastAsiaTheme="minorEastAsia" w:hAnsiTheme="minorHAnsi" w:cstheme="minorBidi"/>
      <w:color w:val="000000" w:themeColor="text1"/>
      <w:spacing w:val="15"/>
      <w:sz w:val="22"/>
      <w14:textFill>
        <w14:solidFill>
          <w14:schemeClr w14:val="tx1">
            <w14:lumMod w14:val="65000"/>
            <w14:lumOff w14:val="35000"/>
            <w14:lumMod w14:val="75000"/>
            <w14:lumOff w14:val="25000"/>
          </w14:schemeClr>
        </w14:solidFill>
      </w14:textFill>
    </w:rPr>
  </w:style>
  <w:style w:type="character" w:customStyle="1" w:styleId="af0">
    <w:name w:val="Подзаголовок Знак"/>
    <w:basedOn w:val="a0"/>
    <w:link w:val="af"/>
    <w:uiPriority w:val="11"/>
    <w:rsid w:val="00D36912"/>
    <w:rPr>
      <w:rFonts w:eastAsiaTheme="minorEastAsia"/>
      <w:color w:val="000000" w:themeColor="text1"/>
      <w:spacing w:val="15"/>
      <w14:textFill>
        <w14:solidFill>
          <w14:schemeClr w14:val="tx1">
            <w14:lumMod w14:val="65000"/>
            <w14:lumOff w14:val="35000"/>
            <w14:lumMod w14:val="75000"/>
            <w14:lumOff w14:val="25000"/>
          </w14:schemeClr>
        </w14:solidFill>
      </w14:textFill>
    </w:rPr>
  </w:style>
  <w:style w:type="character" w:styleId="af1">
    <w:name w:val="Subtle Emphasis"/>
    <w:basedOn w:val="a0"/>
    <w:uiPriority w:val="19"/>
    <w:qFormat/>
    <w:rsid w:val="00D36912"/>
    <w:rPr>
      <w:i/>
      <w:iCs/>
      <w:color w:val="404040" w:themeColor="text1" w:themeTint="BF"/>
    </w:rPr>
  </w:style>
  <w:style w:type="character" w:styleId="af2">
    <w:name w:val="Emphasis"/>
    <w:basedOn w:val="a0"/>
    <w:uiPriority w:val="20"/>
    <w:qFormat/>
    <w:rsid w:val="00D36912"/>
    <w:rPr>
      <w:i/>
      <w:iCs/>
    </w:rPr>
  </w:style>
  <w:style w:type="paragraph" w:styleId="21">
    <w:name w:val="Quote"/>
    <w:basedOn w:val="a"/>
    <w:next w:val="a"/>
    <w:link w:val="22"/>
    <w:uiPriority w:val="29"/>
    <w:qFormat/>
    <w:rsid w:val="00D36912"/>
    <w:pPr>
      <w:spacing w:before="200" w:after="160"/>
      <w:ind w:left="864" w:right="864"/>
      <w:jc w:val="center"/>
    </w:pPr>
    <w:rPr>
      <w:i/>
      <w:iCs/>
      <w:color w:val="000000" w:themeColor="text1"/>
      <w14:textFill>
        <w14:solidFill>
          <w14:schemeClr w14:val="tx1">
            <w14:lumMod w14:val="75000"/>
            <w14:lumOff w14:val="25000"/>
            <w14:lumMod w14:val="75000"/>
            <w14:lumOff w14:val="25000"/>
          </w14:schemeClr>
        </w14:solidFill>
      </w14:textFill>
    </w:rPr>
  </w:style>
  <w:style w:type="character" w:customStyle="1" w:styleId="22">
    <w:name w:val="Цитата 2 Знак"/>
    <w:basedOn w:val="a0"/>
    <w:link w:val="21"/>
    <w:uiPriority w:val="29"/>
    <w:rsid w:val="00D36912"/>
    <w:rPr>
      <w:rFonts w:ascii="Arial Nova Light" w:hAnsi="Arial Nova Light" w:cs="Arial"/>
      <w:i/>
      <w:iCs/>
      <w:color w:val="000000" w:themeColor="text1"/>
      <w:sz w:val="24"/>
      <w14:textFill>
        <w14:solidFill>
          <w14:schemeClr w14:val="tx1">
            <w14:lumMod w14:val="75000"/>
            <w14:lumOff w14:val="25000"/>
            <w14:lumMod w14:val="75000"/>
            <w14:lumOff w14:val="25000"/>
          </w14:schemeClr>
        </w14:solidFill>
      </w14:textFill>
    </w:rPr>
  </w:style>
  <w:style w:type="character" w:styleId="af3">
    <w:name w:val="FollowedHyperlink"/>
    <w:basedOn w:val="a0"/>
    <w:uiPriority w:val="99"/>
    <w:semiHidden/>
    <w:unhideWhenUsed/>
    <w:rsid w:val="009211F4"/>
    <w:rPr>
      <w:color w:val="954F72" w:themeColor="followedHyperlink"/>
      <w:u w:val="single"/>
    </w:rPr>
  </w:style>
  <w:style w:type="character" w:customStyle="1" w:styleId="20">
    <w:name w:val="Заголовок 2 Знак"/>
    <w:basedOn w:val="a0"/>
    <w:link w:val="2"/>
    <w:uiPriority w:val="9"/>
    <w:rsid w:val="00662014"/>
    <w:rPr>
      <w:rFonts w:ascii="Roboto" w:hAnsi="Roboto" w:cs="Arial"/>
      <w:noProof/>
      <w:color w:val="F5885D"/>
      <w:spacing w:val="22"/>
      <w:sz w:val="28"/>
      <w:szCs w:val="14"/>
      <w:lang w:eastAsia="el-GR"/>
    </w:rPr>
  </w:style>
  <w:style w:type="paragraph" w:styleId="af4">
    <w:name w:val="No Spacing"/>
    <w:uiPriority w:val="1"/>
    <w:qFormat/>
    <w:rsid w:val="00522399"/>
    <w:pPr>
      <w:spacing w:after="0" w:line="240" w:lineRule="auto"/>
      <w:ind w:left="-270" w:right="-64"/>
      <w:jc w:val="both"/>
    </w:pPr>
    <w:rPr>
      <w:rFonts w:ascii="Arial" w:hAnsi="Arial" w:cs="Arial"/>
      <w:color w:val="404040" w:themeColor="text1" w:themeTint="BF"/>
      <w:sz w:val="24"/>
    </w:rPr>
  </w:style>
  <w:style w:type="character" w:customStyle="1" w:styleId="Nierozpoznanawzmianka1">
    <w:name w:val="Nierozpoznana wzmianka1"/>
    <w:basedOn w:val="a0"/>
    <w:uiPriority w:val="99"/>
    <w:rsid w:val="00A22F0B"/>
    <w:rPr>
      <w:color w:val="605E5C"/>
      <w:shd w:val="clear" w:color="auto" w:fill="E1DFDD"/>
    </w:rPr>
  </w:style>
  <w:style w:type="paragraph" w:styleId="af5">
    <w:name w:val="Revision"/>
    <w:hidden/>
    <w:uiPriority w:val="99"/>
    <w:semiHidden/>
    <w:rsid w:val="008F4005"/>
    <w:pPr>
      <w:spacing w:after="0" w:line="240" w:lineRule="auto"/>
    </w:pPr>
    <w:rPr>
      <w:rFonts w:ascii="Roboto" w:hAnsi="Roboto" w:cs="Arial"/>
      <w:color w:val="404040" w:themeColor="text1" w:themeTint="BF"/>
      <w:sz w:val="24"/>
    </w:rPr>
  </w:style>
  <w:style w:type="character" w:styleId="af6">
    <w:name w:val="annotation reference"/>
    <w:basedOn w:val="a0"/>
    <w:uiPriority w:val="99"/>
    <w:semiHidden/>
    <w:unhideWhenUsed/>
    <w:rsid w:val="008F4005"/>
    <w:rPr>
      <w:sz w:val="16"/>
      <w:szCs w:val="16"/>
    </w:rPr>
  </w:style>
  <w:style w:type="paragraph" w:styleId="af7">
    <w:name w:val="annotation text"/>
    <w:basedOn w:val="a"/>
    <w:link w:val="af8"/>
    <w:uiPriority w:val="99"/>
    <w:semiHidden/>
    <w:unhideWhenUsed/>
    <w:rsid w:val="008F4005"/>
    <w:pPr>
      <w:spacing w:line="240" w:lineRule="auto"/>
    </w:pPr>
    <w:rPr>
      <w:sz w:val="20"/>
      <w:szCs w:val="20"/>
    </w:rPr>
  </w:style>
  <w:style w:type="character" w:customStyle="1" w:styleId="af8">
    <w:name w:val="Текст примечания Знак"/>
    <w:basedOn w:val="a0"/>
    <w:link w:val="af7"/>
    <w:uiPriority w:val="99"/>
    <w:semiHidden/>
    <w:rsid w:val="008F4005"/>
    <w:rPr>
      <w:rFonts w:ascii="Roboto" w:hAnsi="Roboto" w:cs="Arial"/>
      <w:color w:val="404040" w:themeColor="text1" w:themeTint="BF"/>
      <w:sz w:val="20"/>
      <w:szCs w:val="20"/>
    </w:rPr>
  </w:style>
  <w:style w:type="paragraph" w:styleId="af9">
    <w:name w:val="annotation subject"/>
    <w:basedOn w:val="af7"/>
    <w:next w:val="af7"/>
    <w:link w:val="afa"/>
    <w:uiPriority w:val="99"/>
    <w:semiHidden/>
    <w:unhideWhenUsed/>
    <w:rsid w:val="008F4005"/>
    <w:rPr>
      <w:b/>
      <w:bCs/>
    </w:rPr>
  </w:style>
  <w:style w:type="character" w:customStyle="1" w:styleId="afa">
    <w:name w:val="Тема примечания Знак"/>
    <w:basedOn w:val="af8"/>
    <w:link w:val="af9"/>
    <w:uiPriority w:val="99"/>
    <w:semiHidden/>
    <w:rsid w:val="008F4005"/>
    <w:rPr>
      <w:rFonts w:ascii="Roboto" w:hAnsi="Roboto" w:cs="Arial"/>
      <w:b/>
      <w:bCs/>
      <w:color w:val="404040" w:themeColor="text1" w:themeTint="BF"/>
      <w:sz w:val="20"/>
      <w:szCs w:val="20"/>
    </w:rPr>
  </w:style>
  <w:style w:type="paragraph" w:styleId="afb">
    <w:name w:val="Balloon Text"/>
    <w:basedOn w:val="a"/>
    <w:link w:val="afc"/>
    <w:uiPriority w:val="99"/>
    <w:semiHidden/>
    <w:unhideWhenUsed/>
    <w:rsid w:val="00AF5344"/>
    <w:pPr>
      <w:spacing w:after="0" w:line="240" w:lineRule="auto"/>
    </w:pPr>
    <w:rPr>
      <w:rFonts w:ascii="Segoe UI" w:hAnsi="Segoe UI" w:cs="Segoe UI"/>
      <w:sz w:val="18"/>
      <w:szCs w:val="18"/>
    </w:rPr>
  </w:style>
  <w:style w:type="character" w:customStyle="1" w:styleId="afc">
    <w:name w:val="Текст выноски Знак"/>
    <w:basedOn w:val="a0"/>
    <w:link w:val="afb"/>
    <w:uiPriority w:val="99"/>
    <w:semiHidden/>
    <w:rsid w:val="00AF5344"/>
    <w:rPr>
      <w:rFonts w:ascii="Segoe UI" w:hAnsi="Segoe UI" w:cs="Segoe UI"/>
      <w:color w:val="404040" w:themeColor="text1" w:themeTint="BF"/>
      <w:sz w:val="18"/>
      <w:szCs w:val="18"/>
    </w:rPr>
  </w:style>
  <w:style w:type="paragraph" w:styleId="afd">
    <w:name w:val="List Paragraph"/>
    <w:basedOn w:val="a"/>
    <w:uiPriority w:val="34"/>
    <w:qFormat/>
    <w:rsid w:val="0001773D"/>
    <w:pPr>
      <w:ind w:left="720"/>
      <w:contextualSpacing/>
    </w:pPr>
  </w:style>
  <w:style w:type="character" w:customStyle="1" w:styleId="UnresolvedMention">
    <w:name w:val="Unresolved Mention"/>
    <w:basedOn w:val="a0"/>
    <w:uiPriority w:val="99"/>
    <w:semiHidden/>
    <w:unhideWhenUsed/>
    <w:rsid w:val="007E04B7"/>
    <w:rPr>
      <w:color w:val="605E5C"/>
      <w:shd w:val="clear" w:color="auto" w:fill="E1DFDD"/>
    </w:rPr>
  </w:style>
  <w:style w:type="table" w:styleId="afe">
    <w:name w:val="Table Grid"/>
    <w:basedOn w:val="a1"/>
    <w:uiPriority w:val="39"/>
    <w:rsid w:val="002639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1">
    <w:name w:val="Grid Table 1 Light Accent 1"/>
    <w:basedOn w:val="a1"/>
    <w:uiPriority w:val="46"/>
    <w:rsid w:val="00E816D1"/>
    <w:pPr>
      <w:spacing w:after="0" w:line="240" w:lineRule="auto"/>
    </w:pPr>
    <w:tblPr>
      <w:tblStyleRowBandSize w:val="1"/>
      <w:tblStyleColBandSize w:val="1"/>
      <w:tblInd w:w="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ListTable7ColorfulAccent1">
    <w:name w:val="List Table 7 Colorful Accent 1"/>
    <w:basedOn w:val="a1"/>
    <w:uiPriority w:val="52"/>
    <w:rsid w:val="00E816D1"/>
    <w:pPr>
      <w:spacing w:after="0" w:line="240" w:lineRule="auto"/>
    </w:pPr>
    <w:rPr>
      <w:color w:val="2F5496"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4Accent1">
    <w:name w:val="Grid Table 4 Accent 1"/>
    <w:basedOn w:val="a1"/>
    <w:uiPriority w:val="49"/>
    <w:rsid w:val="00CD0DD6"/>
    <w:pPr>
      <w:spacing w:after="0" w:line="240" w:lineRule="auto"/>
    </w:pPr>
    <w:tblPr>
      <w:tblStyleRowBandSize w:val="1"/>
      <w:tblStyleColBandSize w:val="1"/>
      <w:tblInd w:w="0" w:type="dxa"/>
      <w:tblBorders>
        <w:top w:val="single" w:sz="4" w:space="0" w:color="034EA2"/>
        <w:left w:val="single" w:sz="4" w:space="0" w:color="034EA2"/>
        <w:bottom w:val="single" w:sz="4" w:space="0" w:color="034EA2"/>
        <w:right w:val="single" w:sz="4" w:space="0" w:color="034EA2"/>
        <w:insideH w:val="single" w:sz="4" w:space="0" w:color="034EA2"/>
        <w:insideV w:val="single" w:sz="4" w:space="0" w:color="034EA2"/>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7229">
      <w:bodyDiv w:val="1"/>
      <w:marLeft w:val="0"/>
      <w:marRight w:val="0"/>
      <w:marTop w:val="0"/>
      <w:marBottom w:val="0"/>
      <w:divBdr>
        <w:top w:val="none" w:sz="0" w:space="0" w:color="auto"/>
        <w:left w:val="none" w:sz="0" w:space="0" w:color="auto"/>
        <w:bottom w:val="none" w:sz="0" w:space="0" w:color="auto"/>
        <w:right w:val="none" w:sz="0" w:space="0" w:color="auto"/>
      </w:divBdr>
    </w:div>
    <w:div w:id="362293703">
      <w:bodyDiv w:val="1"/>
      <w:marLeft w:val="0"/>
      <w:marRight w:val="0"/>
      <w:marTop w:val="0"/>
      <w:marBottom w:val="0"/>
      <w:divBdr>
        <w:top w:val="none" w:sz="0" w:space="0" w:color="auto"/>
        <w:left w:val="none" w:sz="0" w:space="0" w:color="auto"/>
        <w:bottom w:val="none" w:sz="0" w:space="0" w:color="auto"/>
        <w:right w:val="none" w:sz="0" w:space="0" w:color="auto"/>
      </w:divBdr>
    </w:div>
    <w:div w:id="494222314">
      <w:bodyDiv w:val="1"/>
      <w:marLeft w:val="0"/>
      <w:marRight w:val="0"/>
      <w:marTop w:val="0"/>
      <w:marBottom w:val="0"/>
      <w:divBdr>
        <w:top w:val="none" w:sz="0" w:space="0" w:color="auto"/>
        <w:left w:val="none" w:sz="0" w:space="0" w:color="auto"/>
        <w:bottom w:val="none" w:sz="0" w:space="0" w:color="auto"/>
        <w:right w:val="none" w:sz="0" w:space="0" w:color="auto"/>
      </w:divBdr>
    </w:div>
    <w:div w:id="727655786">
      <w:bodyDiv w:val="1"/>
      <w:marLeft w:val="0"/>
      <w:marRight w:val="0"/>
      <w:marTop w:val="0"/>
      <w:marBottom w:val="0"/>
      <w:divBdr>
        <w:top w:val="none" w:sz="0" w:space="0" w:color="auto"/>
        <w:left w:val="none" w:sz="0" w:space="0" w:color="auto"/>
        <w:bottom w:val="none" w:sz="0" w:space="0" w:color="auto"/>
        <w:right w:val="none" w:sz="0" w:space="0" w:color="auto"/>
      </w:divBdr>
      <w:divsChild>
        <w:div w:id="1936551031">
          <w:marLeft w:val="0"/>
          <w:marRight w:val="0"/>
          <w:marTop w:val="0"/>
          <w:marBottom w:val="0"/>
          <w:divBdr>
            <w:top w:val="none" w:sz="0" w:space="0" w:color="auto"/>
            <w:left w:val="none" w:sz="0" w:space="0" w:color="auto"/>
            <w:bottom w:val="none" w:sz="0" w:space="0" w:color="auto"/>
            <w:right w:val="none" w:sz="0" w:space="0" w:color="auto"/>
          </w:divBdr>
        </w:div>
      </w:divsChild>
    </w:div>
    <w:div w:id="1457412121">
      <w:bodyDiv w:val="1"/>
      <w:marLeft w:val="0"/>
      <w:marRight w:val="0"/>
      <w:marTop w:val="0"/>
      <w:marBottom w:val="0"/>
      <w:divBdr>
        <w:top w:val="none" w:sz="0" w:space="0" w:color="auto"/>
        <w:left w:val="none" w:sz="0" w:space="0" w:color="auto"/>
        <w:bottom w:val="none" w:sz="0" w:space="0" w:color="auto"/>
        <w:right w:val="none" w:sz="0" w:space="0" w:color="auto"/>
      </w:divBdr>
    </w:div>
    <w:div w:id="1725132351">
      <w:bodyDiv w:val="1"/>
      <w:marLeft w:val="0"/>
      <w:marRight w:val="0"/>
      <w:marTop w:val="0"/>
      <w:marBottom w:val="0"/>
      <w:divBdr>
        <w:top w:val="none" w:sz="0" w:space="0" w:color="auto"/>
        <w:left w:val="none" w:sz="0" w:space="0" w:color="auto"/>
        <w:bottom w:val="none" w:sz="0" w:space="0" w:color="auto"/>
        <w:right w:val="none" w:sz="0" w:space="0" w:color="auto"/>
      </w:divBdr>
    </w:div>
    <w:div w:id="1873686093">
      <w:bodyDiv w:val="1"/>
      <w:marLeft w:val="0"/>
      <w:marRight w:val="0"/>
      <w:marTop w:val="0"/>
      <w:marBottom w:val="0"/>
      <w:divBdr>
        <w:top w:val="none" w:sz="0" w:space="0" w:color="auto"/>
        <w:left w:val="none" w:sz="0" w:space="0" w:color="auto"/>
        <w:bottom w:val="none" w:sz="0" w:space="0" w:color="auto"/>
        <w:right w:val="none" w:sz="0" w:space="0" w:color="auto"/>
      </w:divBdr>
    </w:div>
    <w:div w:id="2023697357">
      <w:bodyDiv w:val="1"/>
      <w:marLeft w:val="0"/>
      <w:marRight w:val="0"/>
      <w:marTop w:val="0"/>
      <w:marBottom w:val="0"/>
      <w:divBdr>
        <w:top w:val="none" w:sz="0" w:space="0" w:color="auto"/>
        <w:left w:val="none" w:sz="0" w:space="0" w:color="auto"/>
        <w:bottom w:val="none" w:sz="0" w:space="0" w:color="auto"/>
        <w:right w:val="none" w:sz="0" w:space="0" w:color="auto"/>
      </w:divBdr>
    </w:div>
    <w:div w:id="2051300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11FEE2-9E0D-4DF0-A34F-FF03775232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7</Pages>
  <Words>791</Words>
  <Characters>4510</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C.KAROUSIOU</dc:creator>
  <cp:lastModifiedBy>Пользователь</cp:lastModifiedBy>
  <cp:revision>5</cp:revision>
  <dcterms:created xsi:type="dcterms:W3CDTF">2025-08-20T04:29:00Z</dcterms:created>
  <dcterms:modified xsi:type="dcterms:W3CDTF">2025-08-20T05:07:00Z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123474cefc0f184ce0a9a34a6469771f828ca5206baccad18a7f323666da2d0a</vt:lpwstr>
  </property>
</Properties>
</file>